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 xml:space="preserve">Grace Presbyterian Church </w:t>
      </w:r>
    </w:p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>7434 Bath Street</w:t>
      </w:r>
    </w:p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>Springfield, Virginia 22150</w:t>
      </w:r>
    </w:p>
    <w:p w:rsidR="007B5535" w:rsidRPr="003B73FD" w:rsidRDefault="007B5535" w:rsidP="003B73FD">
      <w:pPr>
        <w:jc w:val="center"/>
        <w:rPr>
          <w:rFonts w:ascii="Arial" w:hAnsi="Arial" w:cs="Arial"/>
        </w:rPr>
      </w:pPr>
    </w:p>
    <w:p w:rsidR="00E473CE" w:rsidRPr="002538B8" w:rsidRDefault="0029097A" w:rsidP="003B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Live-Streamed</w:t>
      </w:r>
      <w:r w:rsidR="003B73FD" w:rsidRPr="002538B8">
        <w:rPr>
          <w:rFonts w:ascii="Arial" w:hAnsi="Arial" w:cs="Arial"/>
          <w:b/>
          <w:sz w:val="32"/>
          <w:szCs w:val="32"/>
        </w:rPr>
        <w:t xml:space="preserve"> </w:t>
      </w:r>
      <w:r w:rsidR="003D28CE" w:rsidRPr="002538B8">
        <w:rPr>
          <w:rFonts w:ascii="Arial" w:hAnsi="Arial" w:cs="Arial"/>
          <w:b/>
          <w:sz w:val="32"/>
          <w:szCs w:val="32"/>
        </w:rPr>
        <w:t xml:space="preserve">Worship </w:t>
      </w:r>
    </w:p>
    <w:p w:rsidR="00E36FDF" w:rsidRDefault="00F04702" w:rsidP="003B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June </w:t>
      </w:r>
      <w:r w:rsidR="00C833F3">
        <w:rPr>
          <w:rFonts w:ascii="Arial" w:hAnsi="Arial" w:cs="Arial"/>
          <w:b/>
          <w:sz w:val="32"/>
          <w:szCs w:val="32"/>
        </w:rPr>
        <w:t>14</w:t>
      </w:r>
      <w:r w:rsidR="003B73FD" w:rsidRPr="002538B8">
        <w:rPr>
          <w:rFonts w:ascii="Arial" w:hAnsi="Arial" w:cs="Arial"/>
          <w:b/>
          <w:sz w:val="32"/>
          <w:szCs w:val="32"/>
        </w:rPr>
        <w:t>, 2020</w:t>
      </w:r>
    </w:p>
    <w:p w:rsidR="00F775C7" w:rsidRDefault="00F775C7" w:rsidP="003B73FD">
      <w:pPr>
        <w:jc w:val="center"/>
        <w:rPr>
          <w:rFonts w:ascii="Arial" w:hAnsi="Arial" w:cs="Arial"/>
          <w:b/>
          <w:sz w:val="32"/>
          <w:szCs w:val="32"/>
        </w:rPr>
      </w:pPr>
    </w:p>
    <w:p w:rsidR="00F775C7" w:rsidRDefault="00F775C7" w:rsidP="00F775C7">
      <w:pPr>
        <w:shd w:val="clear" w:color="auto" w:fill="FFFFFF"/>
        <w:ind w:left="720" w:right="450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Today, We Honor Our Teaching Volunteers</w:t>
      </w:r>
    </w:p>
    <w:p w:rsidR="00F775C7" w:rsidRDefault="00F775C7" w:rsidP="00F775C7">
      <w:pPr>
        <w:shd w:val="clear" w:color="auto" w:fill="FFFFFF"/>
        <w:ind w:left="720" w:right="450"/>
        <w:rPr>
          <w:rFonts w:ascii="Arial" w:eastAsia="Times New Roman" w:hAnsi="Arial" w:cs="Arial"/>
          <w:b/>
          <w:color w:val="222222"/>
        </w:rPr>
      </w:pPr>
    </w:p>
    <w:p w:rsidR="009E7930" w:rsidRP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b/>
          <w:color w:val="222222"/>
        </w:rPr>
        <w:t>Sunday School Teachers</w:t>
      </w:r>
      <w:r w:rsidRPr="00C833F3">
        <w:rPr>
          <w:rFonts w:ascii="Arial" w:eastAsia="Times New Roman" w:hAnsi="Arial" w:cs="Arial"/>
          <w:color w:val="222222"/>
        </w:rPr>
        <w:t xml:space="preserve"> – Judy Smith, Jennifer Paulo, Beth Jenkins Smith, Greta Miller, Joe Miller, Kathy Giese, Dave Buckley, Tim Stryker,</w:t>
      </w:r>
      <w:r w:rsidR="00C833F3" w:rsidRPr="00C833F3">
        <w:rPr>
          <w:rFonts w:ascii="Arial" w:eastAsia="Times New Roman" w:hAnsi="Arial" w:cs="Arial"/>
          <w:color w:val="222222"/>
        </w:rPr>
        <w:t xml:space="preserve"> Amy Trawick</w:t>
      </w:r>
      <w:r w:rsidR="00C833F3">
        <w:rPr>
          <w:rFonts w:ascii="Arial" w:eastAsia="Times New Roman" w:hAnsi="Arial" w:cs="Arial"/>
          <w:color w:val="222222"/>
        </w:rPr>
        <w:t xml:space="preserve">, </w:t>
      </w:r>
      <w:r w:rsidRPr="00C833F3">
        <w:rPr>
          <w:rFonts w:ascii="Arial" w:eastAsia="Times New Roman" w:hAnsi="Arial" w:cs="Arial"/>
          <w:color w:val="222222"/>
        </w:rPr>
        <w:t>Valerie Wenderoth, Maria Clayton, Kim Hatfield; Phil Spiess, Caroline Hayes, Judy Crooks, Warren Clayton, Bob Bouchar</w:t>
      </w:r>
      <w:r w:rsidR="00C833F3">
        <w:rPr>
          <w:rFonts w:ascii="Arial" w:eastAsia="Times New Roman" w:hAnsi="Arial" w:cs="Arial"/>
          <w:color w:val="222222"/>
        </w:rPr>
        <w:t>d, Nelson Thurman</w:t>
      </w:r>
    </w:p>
    <w:p w:rsidR="00C833F3" w:rsidRPr="00C833F3" w:rsidRDefault="00C833F3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  <w:sz w:val="12"/>
          <w:szCs w:val="12"/>
        </w:rPr>
      </w:pPr>
    </w:p>
    <w:p w:rsidR="009E7930" w:rsidRP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b/>
          <w:color w:val="222222"/>
        </w:rPr>
        <w:t>Children’s Choir</w:t>
      </w:r>
      <w:r w:rsidRPr="00C833F3">
        <w:rPr>
          <w:rFonts w:ascii="Arial" w:eastAsia="Times New Roman" w:hAnsi="Arial" w:cs="Arial"/>
          <w:color w:val="222222"/>
        </w:rPr>
        <w:t xml:space="preserve"> - Jennifer Neel, Virginia Bouchard</w:t>
      </w:r>
    </w:p>
    <w:p w:rsidR="00C833F3" w:rsidRPr="00C833F3" w:rsidRDefault="00C833F3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  <w:sz w:val="12"/>
          <w:szCs w:val="12"/>
        </w:rPr>
      </w:pPr>
    </w:p>
    <w:p w:rsid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b/>
          <w:color w:val="222222"/>
        </w:rPr>
        <w:t>Bridges and Play ‘n’ Worship</w:t>
      </w:r>
      <w:r w:rsidRPr="00C833F3">
        <w:rPr>
          <w:rFonts w:ascii="Arial" w:eastAsia="Times New Roman" w:hAnsi="Arial" w:cs="Arial"/>
          <w:color w:val="222222"/>
        </w:rPr>
        <w:t xml:space="preserve"> - Cindi Bryant, Alem Bryant, Beth Jenkins Smith, Maria Clayton, Jim Drinkard, Kathy Drinkard, Glenda Etchison, </w:t>
      </w:r>
    </w:p>
    <w:p w:rsidR="009E7930" w:rsidRP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color w:val="222222"/>
        </w:rPr>
        <w:t>Nicole Westphal, Rachel Amatuzzi, Kristie Mulhollem</w:t>
      </w:r>
    </w:p>
    <w:p w:rsidR="00C833F3" w:rsidRPr="00C833F3" w:rsidRDefault="00C833F3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  <w:sz w:val="12"/>
          <w:szCs w:val="12"/>
        </w:rPr>
      </w:pPr>
    </w:p>
    <w:p w:rsid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b/>
          <w:color w:val="222222"/>
        </w:rPr>
        <w:t>Youth Leaders</w:t>
      </w:r>
      <w:r w:rsidRPr="00C833F3">
        <w:rPr>
          <w:rFonts w:ascii="Arial" w:eastAsia="Times New Roman" w:hAnsi="Arial" w:cs="Arial"/>
          <w:color w:val="222222"/>
        </w:rPr>
        <w:t xml:space="preserve"> - Chuck Barber, John Machado, Beth Jenkins Smith, </w:t>
      </w:r>
    </w:p>
    <w:p w:rsidR="009E7930" w:rsidRPr="00C833F3" w:rsidRDefault="009E7930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 w:rsidRPr="00C833F3">
        <w:rPr>
          <w:rFonts w:ascii="Arial" w:eastAsia="Times New Roman" w:hAnsi="Arial" w:cs="Arial"/>
          <w:color w:val="222222"/>
        </w:rPr>
        <w:t xml:space="preserve">Kim Hatfield, Janet Little, Pam Evett, Ed </w:t>
      </w:r>
      <w:r w:rsidR="00C833F3">
        <w:rPr>
          <w:rFonts w:ascii="Arial" w:eastAsia="Times New Roman" w:hAnsi="Arial" w:cs="Arial"/>
          <w:color w:val="222222"/>
        </w:rPr>
        <w:t xml:space="preserve">Bryant, </w:t>
      </w:r>
      <w:r w:rsidRPr="00C833F3">
        <w:rPr>
          <w:rFonts w:ascii="Arial" w:eastAsia="Times New Roman" w:hAnsi="Arial" w:cs="Arial"/>
          <w:color w:val="222222"/>
        </w:rPr>
        <w:t>Cindi Bryant</w:t>
      </w:r>
    </w:p>
    <w:p w:rsidR="00C833F3" w:rsidRPr="00C833F3" w:rsidRDefault="00C833F3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  <w:sz w:val="12"/>
          <w:szCs w:val="12"/>
        </w:rPr>
      </w:pPr>
    </w:p>
    <w:p w:rsidR="009E7930" w:rsidRPr="00C833F3" w:rsidRDefault="00C833F3" w:rsidP="00FD7D4E">
      <w:pPr>
        <w:shd w:val="clear" w:color="auto" w:fill="FFFFFF"/>
        <w:ind w:left="720" w:right="18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Tutoring Program C</w:t>
      </w:r>
      <w:r w:rsidR="009E7930" w:rsidRPr="00C833F3">
        <w:rPr>
          <w:rFonts w:ascii="Arial" w:eastAsia="Times New Roman" w:hAnsi="Arial" w:cs="Arial"/>
          <w:b/>
          <w:color w:val="222222"/>
        </w:rPr>
        <w:t>oordinators</w:t>
      </w:r>
      <w:r w:rsidR="009E7930" w:rsidRPr="00C833F3">
        <w:rPr>
          <w:rFonts w:ascii="Arial" w:eastAsia="Times New Roman" w:hAnsi="Arial" w:cs="Arial"/>
          <w:color w:val="222222"/>
        </w:rPr>
        <w:t xml:space="preserve"> - Tammy Juba, JoAnn Holmes</w:t>
      </w:r>
    </w:p>
    <w:p w:rsidR="00C81D65" w:rsidRDefault="00C81D65" w:rsidP="00C833F3">
      <w:pPr>
        <w:tabs>
          <w:tab w:val="right" w:pos="819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5503" w:rsidRPr="00C0097D" w:rsidRDefault="00802180" w:rsidP="004354FF">
      <w:pPr>
        <w:tabs>
          <w:tab w:val="center" w:pos="5040"/>
        </w:tabs>
        <w:rPr>
          <w:rFonts w:ascii="Arial" w:hAnsi="Arial" w:cs="Arial"/>
        </w:rPr>
      </w:pPr>
      <w:r w:rsidRPr="00802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70.5pt;margin-top:670.5pt;width:207pt;height:54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5D2837" w:rsidRDefault="005D2837" w:rsidP="005D2837">
                  <w:pPr>
                    <w:widowControl w:val="0"/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  <w:t>Our Graduates</w:t>
                  </w:r>
                </w:p>
              </w:txbxContent>
            </v:textbox>
          </v:shape>
        </w:pict>
      </w:r>
      <w:r w:rsidR="0092464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6105525</wp:posOffset>
            </wp:positionV>
            <wp:extent cx="1531620" cy="1552575"/>
            <wp:effectExtent l="19050" t="0" r="0" b="0"/>
            <wp:wrapNone/>
            <wp:docPr id="15" name="Picture 15" descr="Duncan Trawick (@DuncanTrawick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ncan Trawick (@DuncanTrawick) | Twit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92" t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52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DFF">
        <w:rPr>
          <w:rFonts w:ascii="Arial" w:hAnsi="Arial" w:cs="Arial"/>
        </w:rPr>
        <w:t>Greeting</w:t>
      </w:r>
    </w:p>
    <w:p w:rsidR="007C539A" w:rsidRDefault="007C539A" w:rsidP="004354FF">
      <w:pPr>
        <w:tabs>
          <w:tab w:val="center" w:pos="5040"/>
        </w:tabs>
        <w:rPr>
          <w:rFonts w:ascii="Arial" w:hAnsi="Arial" w:cs="Arial"/>
        </w:rPr>
      </w:pPr>
    </w:p>
    <w:p w:rsidR="00C81D65" w:rsidRPr="00C0097D" w:rsidRDefault="000B1DFF" w:rsidP="00C81D65">
      <w:pPr>
        <w:tabs>
          <w:tab w:val="left" w:pos="720"/>
          <w:tab w:val="left" w:pos="2340"/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</w:rPr>
        <w:t>Lighting of the Peace Candle</w:t>
      </w:r>
    </w:p>
    <w:p w:rsidR="003B1AC1" w:rsidRPr="007C539A" w:rsidRDefault="003B1AC1" w:rsidP="004354FF">
      <w:pPr>
        <w:tabs>
          <w:tab w:val="center" w:pos="5040"/>
        </w:tabs>
        <w:rPr>
          <w:rFonts w:ascii="Arial" w:hAnsi="Arial" w:cs="Arial"/>
        </w:rPr>
      </w:pPr>
    </w:p>
    <w:p w:rsidR="00B73536" w:rsidRDefault="00E36FDF" w:rsidP="00D74E08">
      <w:pPr>
        <w:tabs>
          <w:tab w:val="center" w:pos="5040"/>
        </w:tabs>
        <w:ind w:right="-270"/>
        <w:rPr>
          <w:rFonts w:ascii="Arial" w:eastAsia="Times New Roman" w:hAnsi="Arial" w:cs="Arial"/>
          <w:i/>
          <w:sz w:val="20"/>
          <w:szCs w:val="20"/>
        </w:rPr>
      </w:pPr>
      <w:r w:rsidRPr="00C0097D">
        <w:rPr>
          <w:rFonts w:ascii="Arial" w:hAnsi="Arial" w:cs="Arial"/>
        </w:rPr>
        <w:t>Call to Worship</w:t>
      </w:r>
      <w:r w:rsidR="003018E7" w:rsidRPr="003018E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C833F3">
        <w:rPr>
          <w:rFonts w:ascii="Arial" w:eastAsia="Times New Roman" w:hAnsi="Arial" w:cs="Arial"/>
          <w:i/>
          <w:sz w:val="20"/>
          <w:szCs w:val="20"/>
        </w:rPr>
        <w:t>(by Beth Merrill Neel)</w:t>
      </w:r>
    </w:p>
    <w:p w:rsidR="00D74E08" w:rsidRPr="00BD1EEF" w:rsidRDefault="00D74E08" w:rsidP="00D74E08">
      <w:pPr>
        <w:tabs>
          <w:tab w:val="center" w:pos="5040"/>
        </w:tabs>
        <w:ind w:right="-270"/>
        <w:rPr>
          <w:rFonts w:ascii="Arial" w:hAnsi="Arial" w:cs="Arial"/>
          <w:sz w:val="12"/>
          <w:szCs w:val="12"/>
        </w:rPr>
      </w:pPr>
    </w:p>
    <w:p w:rsidR="006F2443" w:rsidRDefault="00FD5025" w:rsidP="00C833F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8B50B0">
        <w:rPr>
          <w:rFonts w:ascii="Arial" w:eastAsia="Times New Roman" w:hAnsi="Arial" w:cs="Arial"/>
        </w:rPr>
        <w:t>:</w:t>
      </w:r>
      <w:r w:rsidR="008B50B0">
        <w:rPr>
          <w:rFonts w:ascii="Arial" w:eastAsia="Times New Roman" w:hAnsi="Arial" w:cs="Arial"/>
        </w:rPr>
        <w:tab/>
      </w:r>
      <w:r w:rsidR="00C833F3">
        <w:rPr>
          <w:rFonts w:ascii="Arial" w:eastAsia="Times New Roman" w:hAnsi="Arial" w:cs="Arial"/>
        </w:rPr>
        <w:t>A love that never ceases,</w:t>
      </w:r>
    </w:p>
    <w:p w:rsidR="00C833F3" w:rsidRDefault="00C833F3" w:rsidP="00C833F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A creativity that designed the universe,</w:t>
      </w:r>
    </w:p>
    <w:p w:rsidR="00C833F3" w:rsidRDefault="00C833F3" w:rsidP="00C833F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A hope that cannot be quenched,</w:t>
      </w:r>
    </w:p>
    <w:p w:rsidR="00C833F3" w:rsidRDefault="00C833F3" w:rsidP="00C833F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A pursuit of reconciliation no matter the cost:</w:t>
      </w:r>
    </w:p>
    <w:p w:rsidR="00C833F3" w:rsidRDefault="00C833F3" w:rsidP="00C833F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These are the things that are of God</w:t>
      </w:r>
      <w:r w:rsidR="000F326C">
        <w:rPr>
          <w:rFonts w:ascii="Arial" w:eastAsia="Times New Roman" w:hAnsi="Arial" w:cs="Arial"/>
        </w:rPr>
        <w:t>.</w:t>
      </w:r>
    </w:p>
    <w:p w:rsidR="006F2443" w:rsidRDefault="000F326C" w:rsidP="006F244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</w:t>
      </w:r>
      <w:r w:rsidR="006F2443">
        <w:rPr>
          <w:rFonts w:ascii="Arial" w:eastAsia="Times New Roman" w:hAnsi="Arial" w:cs="Arial"/>
        </w:rPr>
        <w:t>:</w:t>
      </w:r>
      <w:r w:rsidR="006F244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Then let us</w:t>
      </w:r>
      <w:r w:rsidR="006F2443">
        <w:rPr>
          <w:rFonts w:ascii="Arial" w:eastAsia="Times New Roman" w:hAnsi="Arial" w:cs="Arial"/>
        </w:rPr>
        <w:t xml:space="preserve"> worship God.</w:t>
      </w:r>
    </w:p>
    <w:p w:rsidR="000F326C" w:rsidRDefault="000F326C" w:rsidP="006F2443">
      <w:pPr>
        <w:tabs>
          <w:tab w:val="center" w:pos="5040"/>
        </w:tabs>
        <w:ind w:left="1800" w:right="187" w:hanging="1080"/>
        <w:rPr>
          <w:rFonts w:ascii="Arial" w:eastAsia="Times New Roman" w:hAnsi="Arial" w:cs="Arial"/>
        </w:rPr>
      </w:pPr>
    </w:p>
    <w:p w:rsidR="009443B7" w:rsidRDefault="003018E7" w:rsidP="00FC77A7">
      <w:pPr>
        <w:tabs>
          <w:tab w:val="center" w:pos="5040"/>
          <w:tab w:val="right" w:pos="9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Hymn #</w:t>
      </w:r>
      <w:r w:rsidR="000F326C">
        <w:rPr>
          <w:rFonts w:ascii="Arial" w:eastAsia="Arial" w:hAnsi="Arial" w:cs="Arial"/>
        </w:rPr>
        <w:t>327</w:t>
      </w:r>
      <w:r w:rsidR="009443B7">
        <w:rPr>
          <w:rFonts w:ascii="Arial" w:eastAsia="Arial" w:hAnsi="Arial" w:cs="Arial"/>
        </w:rPr>
        <w:tab/>
      </w:r>
      <w:proofErr w:type="gramStart"/>
      <w:r w:rsidR="000F326C">
        <w:rPr>
          <w:rFonts w:ascii="Arial" w:eastAsia="Arial" w:hAnsi="Arial" w:cs="Arial"/>
          <w:i/>
        </w:rPr>
        <w:t>From</w:t>
      </w:r>
      <w:proofErr w:type="gramEnd"/>
      <w:r w:rsidR="000F326C">
        <w:rPr>
          <w:rFonts w:ascii="Arial" w:eastAsia="Arial" w:hAnsi="Arial" w:cs="Arial"/>
          <w:i/>
        </w:rPr>
        <w:t xml:space="preserve"> All That Dwell Below the Skies</w:t>
      </w:r>
      <w:r w:rsidR="009443B7">
        <w:rPr>
          <w:rFonts w:ascii="Arial" w:eastAsia="Arial" w:hAnsi="Arial" w:cs="Arial"/>
        </w:rPr>
        <w:tab/>
      </w:r>
    </w:p>
    <w:p w:rsidR="009239AD" w:rsidRPr="00F775C7" w:rsidRDefault="009239AD" w:rsidP="00FC77A7">
      <w:pPr>
        <w:tabs>
          <w:tab w:val="center" w:pos="5040"/>
          <w:tab w:val="right" w:pos="9270"/>
        </w:tabs>
        <w:rPr>
          <w:rFonts w:ascii="Arial" w:eastAsia="Arial" w:hAnsi="Arial" w:cs="Arial"/>
          <w:sz w:val="12"/>
          <w:szCs w:val="12"/>
        </w:rPr>
      </w:pPr>
    </w:p>
    <w:p w:rsidR="00052779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From all that dwell below the skies let the Creator’s praise arise:</w:t>
      </w:r>
    </w:p>
    <w:p w:rsidR="001E2CEF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Alleluia! Alleluia!</w:t>
      </w:r>
    </w:p>
    <w:p w:rsidR="001E2CEF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 the Redeemer’s name be sung through every land, in every tongue.</w:t>
      </w:r>
    </w:p>
    <w:p w:rsidR="001E2CEF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Alleluia! Alleluia! Alleluia! Alleluia! Alleluia!</w:t>
      </w:r>
    </w:p>
    <w:p w:rsidR="001E2CEF" w:rsidRPr="00F775C7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  <w:sz w:val="12"/>
          <w:szCs w:val="12"/>
        </w:rPr>
      </w:pPr>
    </w:p>
    <w:p w:rsidR="009239AD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every land begin the song; to</w:t>
      </w:r>
      <w:r w:rsidR="009239AD">
        <w:rPr>
          <w:rFonts w:ascii="Arial" w:eastAsia="Times New Roman" w:hAnsi="Arial" w:cs="Arial"/>
        </w:rPr>
        <w:t xml:space="preserve"> every land the strains belong:</w:t>
      </w:r>
    </w:p>
    <w:p w:rsidR="001E2CEF" w:rsidRDefault="001E2CEF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Alleluia! Alleluia!</w:t>
      </w:r>
    </w:p>
    <w:p w:rsid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cheerful sound all voices raise and fill the world with joyful praise.</w:t>
      </w:r>
    </w:p>
    <w:p w:rsid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Alleluia! Alleluia! Alleluia! Alleluia! Alleluia!</w:t>
      </w:r>
    </w:p>
    <w:p w:rsidR="009239AD" w:rsidRPr="00F775C7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  <w:sz w:val="12"/>
          <w:szCs w:val="12"/>
        </w:rPr>
      </w:pPr>
    </w:p>
    <w:p w:rsid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 w:rsidRPr="009239AD">
        <w:rPr>
          <w:rFonts w:ascii="Arial" w:eastAsia="Times New Roman" w:hAnsi="Arial" w:cs="Arial"/>
        </w:rPr>
        <w:t>Eternal are thy mercies, Lord; eternal truth attends thy w</w:t>
      </w:r>
      <w:r>
        <w:rPr>
          <w:rFonts w:ascii="Arial" w:eastAsia="Times New Roman" w:hAnsi="Arial" w:cs="Arial"/>
        </w:rPr>
        <w:t>ord:</w:t>
      </w:r>
    </w:p>
    <w:p w:rsidR="009239AD" w:rsidRP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 w:rsidRPr="009239AD">
        <w:rPr>
          <w:rFonts w:ascii="Arial" w:eastAsia="Times New Roman" w:hAnsi="Arial" w:cs="Arial"/>
        </w:rPr>
        <w:t>Alleluia! Alleluia!</w:t>
      </w:r>
    </w:p>
    <w:p w:rsid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Thy praise shall sound from shore to shore, till suns shall rise and set no more.</w:t>
      </w:r>
    </w:p>
    <w:p w:rsidR="009239AD" w:rsidRDefault="009239AD" w:rsidP="009239AD">
      <w:pPr>
        <w:tabs>
          <w:tab w:val="center" w:pos="5040"/>
        </w:tabs>
        <w:ind w:left="108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Alleluia! Alleluia! Alleluia! Alleluia! Alleluia!</w:t>
      </w:r>
    </w:p>
    <w:p w:rsidR="009239AD" w:rsidRDefault="009239AD" w:rsidP="009239AD">
      <w:pPr>
        <w:tabs>
          <w:tab w:val="center" w:pos="5040"/>
        </w:tabs>
        <w:ind w:left="1440" w:right="-270"/>
        <w:rPr>
          <w:rFonts w:ascii="Arial" w:eastAsia="Times New Roman" w:hAnsi="Arial" w:cs="Arial"/>
        </w:rPr>
      </w:pPr>
    </w:p>
    <w:p w:rsidR="003018E7" w:rsidRPr="003018E7" w:rsidRDefault="007E6393" w:rsidP="003018E7">
      <w:pPr>
        <w:tabs>
          <w:tab w:val="center" w:pos="5040"/>
        </w:tabs>
        <w:ind w:right="-270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</w:rPr>
        <w:t xml:space="preserve">Prayer of </w:t>
      </w:r>
      <w:proofErr w:type="gramStart"/>
      <w:r>
        <w:rPr>
          <w:rFonts w:ascii="Arial" w:eastAsia="Times New Roman" w:hAnsi="Arial" w:cs="Arial"/>
        </w:rPr>
        <w:t>Confession</w:t>
      </w:r>
      <w:r w:rsidR="00D74E08">
        <w:rPr>
          <w:rFonts w:ascii="Arial" w:eastAsia="Times New Roman" w:hAnsi="Arial" w:cs="Arial"/>
        </w:rPr>
        <w:t xml:space="preserve"> </w:t>
      </w:r>
      <w:r w:rsidR="003018E7" w:rsidRPr="003018E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F326C">
        <w:rPr>
          <w:rFonts w:ascii="Arial" w:eastAsia="Times New Roman" w:hAnsi="Arial" w:cs="Arial"/>
          <w:i/>
          <w:sz w:val="20"/>
          <w:szCs w:val="20"/>
        </w:rPr>
        <w:t>(</w:t>
      </w:r>
      <w:proofErr w:type="gramEnd"/>
      <w:r w:rsidR="000F326C">
        <w:rPr>
          <w:rFonts w:ascii="Arial" w:eastAsia="Times New Roman" w:hAnsi="Arial" w:cs="Arial"/>
          <w:i/>
          <w:sz w:val="20"/>
          <w:szCs w:val="20"/>
        </w:rPr>
        <w:t>by Beth Merrill Neel)</w:t>
      </w:r>
    </w:p>
    <w:p w:rsidR="007E6393" w:rsidRPr="005D5D7E" w:rsidRDefault="007E6393" w:rsidP="007E6393">
      <w:pPr>
        <w:tabs>
          <w:tab w:val="center" w:pos="5040"/>
        </w:tabs>
        <w:ind w:left="720" w:right="90" w:hanging="720"/>
        <w:rPr>
          <w:rFonts w:ascii="Arial" w:eastAsia="Times New Roman" w:hAnsi="Arial" w:cs="Arial"/>
          <w:sz w:val="12"/>
          <w:szCs w:val="12"/>
        </w:rPr>
      </w:pPr>
    </w:p>
    <w:p w:rsidR="003018E7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Holy God, hear our prayer: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mending of our hearts, torn apart by our unkindness;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healing of our souls, wasting away from the despair around us;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forgiveness we seek for the sin we have allowed to persist;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the reconciliation of the world, whose division condemns </w:t>
      </w:r>
      <w:proofErr w:type="gramStart"/>
      <w:r>
        <w:rPr>
          <w:rFonts w:ascii="Arial" w:eastAsia="Times New Roman" w:hAnsi="Arial" w:cs="Arial"/>
        </w:rPr>
        <w:t>us;</w:t>
      </w:r>
      <w:proofErr w:type="gramEnd"/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pray for the courage to admit our fault,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strength to amend our actions,</w:t>
      </w:r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And the hope that your grace awaits us.</w:t>
      </w:r>
      <w:proofErr w:type="gramEnd"/>
    </w:p>
    <w:p w:rsidR="000F326C" w:rsidRDefault="000F326C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Through Christ we pray.  Amen.</w:t>
      </w:r>
    </w:p>
    <w:p w:rsidR="00FD7D4E" w:rsidRDefault="00FD7D4E" w:rsidP="00BD1EEF">
      <w:pPr>
        <w:rPr>
          <w:rFonts w:ascii="Arial" w:hAnsi="Arial" w:cs="Arial"/>
        </w:rPr>
      </w:pPr>
    </w:p>
    <w:p w:rsidR="00B7283A" w:rsidRPr="003B73FD" w:rsidRDefault="000E6FF2" w:rsidP="00BD1EEF">
      <w:pPr>
        <w:rPr>
          <w:rFonts w:ascii="Arial" w:hAnsi="Arial" w:cs="Arial"/>
        </w:rPr>
      </w:pPr>
      <w:r w:rsidRPr="003B73FD">
        <w:rPr>
          <w:rFonts w:ascii="Arial" w:hAnsi="Arial" w:cs="Arial"/>
        </w:rPr>
        <w:lastRenderedPageBreak/>
        <w:t xml:space="preserve">Assurance of </w:t>
      </w:r>
      <w:r w:rsidR="0039183C">
        <w:rPr>
          <w:rFonts w:ascii="Arial" w:hAnsi="Arial" w:cs="Arial"/>
        </w:rPr>
        <w:t>Pardon</w:t>
      </w:r>
    </w:p>
    <w:p w:rsidR="00DE394E" w:rsidRPr="00DE394E" w:rsidRDefault="00DE394E" w:rsidP="003B1AC1">
      <w:pPr>
        <w:tabs>
          <w:tab w:val="center" w:pos="5040"/>
        </w:tabs>
        <w:rPr>
          <w:rFonts w:ascii="Arial" w:hAnsi="Arial" w:cs="Arial"/>
          <w:b/>
          <w:bCs/>
          <w:sz w:val="12"/>
          <w:szCs w:val="12"/>
        </w:rPr>
      </w:pPr>
    </w:p>
    <w:p w:rsidR="00E64F05" w:rsidRDefault="00A15272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  <w:r w:rsidRPr="000A5247">
        <w:rPr>
          <w:rFonts w:ascii="Arial" w:hAnsi="Arial" w:cs="Arial"/>
          <w:bCs/>
        </w:rPr>
        <w:t>Leader</w:t>
      </w:r>
      <w:r w:rsidR="00E64F05" w:rsidRPr="000A5247">
        <w:rPr>
          <w:rFonts w:ascii="Arial" w:hAnsi="Arial" w:cs="Arial"/>
          <w:bCs/>
        </w:rPr>
        <w:t xml:space="preserve">:  </w:t>
      </w:r>
      <w:r w:rsidR="003B73FD" w:rsidRPr="000A5247">
        <w:rPr>
          <w:rFonts w:ascii="Arial" w:hAnsi="Arial" w:cs="Arial"/>
          <w:bCs/>
        </w:rPr>
        <w:tab/>
      </w:r>
      <w:r w:rsidR="00C6738E">
        <w:rPr>
          <w:rFonts w:ascii="Arial" w:hAnsi="Arial" w:cs="Arial"/>
          <w:bCs/>
          <w:sz w:val="22"/>
        </w:rPr>
        <w:t>T</w:t>
      </w:r>
      <w:r w:rsidR="00C6738E" w:rsidRPr="00C6738E">
        <w:rPr>
          <w:rFonts w:ascii="Arial" w:hAnsi="Arial" w:cs="Arial"/>
          <w:bCs/>
          <w:sz w:val="22"/>
        </w:rPr>
        <w:t xml:space="preserve">he </w:t>
      </w:r>
      <w:r w:rsidR="00C6738E">
        <w:rPr>
          <w:rFonts w:ascii="Arial" w:hAnsi="Arial" w:cs="Arial"/>
          <w:bCs/>
          <w:sz w:val="22"/>
        </w:rPr>
        <w:t xml:space="preserve">good news </w:t>
      </w:r>
      <w:r w:rsidR="000F326C">
        <w:rPr>
          <w:rFonts w:ascii="Arial" w:hAnsi="Arial" w:cs="Arial"/>
          <w:bCs/>
          <w:sz w:val="22"/>
        </w:rPr>
        <w:t xml:space="preserve">is that Christ calls us to new life and enables us to begin again and again and again and again.  Friends, believe the good news of the Gospel:  In Jesus Christ, we are forgiven!  </w:t>
      </w:r>
    </w:p>
    <w:p w:rsidR="00C6738E" w:rsidRPr="00C6738E" w:rsidRDefault="00C6738E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People:</w:t>
      </w:r>
      <w:r>
        <w:rPr>
          <w:rFonts w:ascii="Arial" w:hAnsi="Arial" w:cs="Arial"/>
          <w:bCs/>
          <w:sz w:val="22"/>
        </w:rPr>
        <w:tab/>
        <w:t xml:space="preserve">Thanks </w:t>
      </w:r>
      <w:proofErr w:type="gramStart"/>
      <w:r>
        <w:rPr>
          <w:rFonts w:ascii="Arial" w:hAnsi="Arial" w:cs="Arial"/>
          <w:bCs/>
          <w:sz w:val="22"/>
        </w:rPr>
        <w:t>be</w:t>
      </w:r>
      <w:proofErr w:type="gramEnd"/>
      <w:r>
        <w:rPr>
          <w:rFonts w:ascii="Arial" w:hAnsi="Arial" w:cs="Arial"/>
          <w:bCs/>
          <w:sz w:val="22"/>
        </w:rPr>
        <w:t xml:space="preserve"> to God!</w:t>
      </w:r>
    </w:p>
    <w:p w:rsidR="00F038E6" w:rsidRPr="005D2837" w:rsidRDefault="00F038E6" w:rsidP="00F038E6">
      <w:pPr>
        <w:tabs>
          <w:tab w:val="center" w:pos="5040"/>
        </w:tabs>
        <w:ind w:left="1260" w:hanging="1260"/>
        <w:rPr>
          <w:rFonts w:ascii="Arial" w:hAnsi="Arial" w:cs="Arial"/>
          <w:bCs/>
        </w:rPr>
      </w:pPr>
    </w:p>
    <w:p w:rsidR="00504E69" w:rsidRDefault="00504E69" w:rsidP="00504E69">
      <w:pPr>
        <w:tabs>
          <w:tab w:val="center" w:pos="5040"/>
        </w:tabs>
        <w:rPr>
          <w:rFonts w:ascii="Arial" w:hAnsi="Arial" w:cs="Arial"/>
          <w:bCs/>
        </w:rPr>
      </w:pPr>
      <w:r w:rsidRPr="005D2837">
        <w:rPr>
          <w:rFonts w:ascii="Arial" w:hAnsi="Arial" w:cs="Arial"/>
          <w:bCs/>
        </w:rPr>
        <w:t>Children’s Sermon</w:t>
      </w:r>
    </w:p>
    <w:p w:rsidR="00266614" w:rsidRDefault="00266614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0F326C" w:rsidRPr="005D2837" w:rsidRDefault="000F326C" w:rsidP="000F326C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  <w:r w:rsidRPr="005D2837">
        <w:rPr>
          <w:rFonts w:ascii="Arial" w:hAnsi="Arial" w:cs="Arial"/>
          <w:bCs/>
        </w:rPr>
        <w:t>Scripture</w:t>
      </w:r>
      <w:r w:rsidRPr="005D2837">
        <w:rPr>
          <w:rFonts w:ascii="Arial" w:hAnsi="Arial" w:cs="Arial"/>
          <w:bCs/>
        </w:rPr>
        <w:tab/>
        <w:t xml:space="preserve">1 Timothy </w:t>
      </w:r>
      <w:r>
        <w:rPr>
          <w:rFonts w:ascii="Arial" w:hAnsi="Arial" w:cs="Arial"/>
          <w:bCs/>
        </w:rPr>
        <w:t>6:17-19</w:t>
      </w:r>
    </w:p>
    <w:p w:rsidR="000F326C" w:rsidRDefault="000F326C" w:rsidP="00C6738E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0F326C" w:rsidRDefault="000F326C" w:rsidP="000F326C">
      <w:pPr>
        <w:tabs>
          <w:tab w:val="center" w:pos="5040"/>
          <w:tab w:val="right" w:pos="9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Hymn #345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i/>
        </w:rPr>
        <w:t>In</w:t>
      </w:r>
      <w:proofErr w:type="gramEnd"/>
      <w:r>
        <w:rPr>
          <w:rFonts w:ascii="Arial" w:eastAsia="Arial" w:hAnsi="Arial" w:cs="Arial"/>
          <w:i/>
        </w:rPr>
        <w:t xml:space="preserve"> an Age of Twisted Values</w:t>
      </w:r>
      <w:r>
        <w:rPr>
          <w:rFonts w:ascii="Arial" w:eastAsia="Arial" w:hAnsi="Arial" w:cs="Arial"/>
        </w:rPr>
        <w:tab/>
      </w:r>
      <w:proofErr w:type="spellStart"/>
      <w:r w:rsidR="009239AD">
        <w:rPr>
          <w:rFonts w:ascii="Arial" w:eastAsia="Arial" w:hAnsi="Arial" w:cs="Arial"/>
        </w:rPr>
        <w:t>Leckebusch</w:t>
      </w:r>
      <w:proofErr w:type="spellEnd"/>
      <w:r w:rsidR="009239AD">
        <w:rPr>
          <w:rFonts w:ascii="Arial" w:eastAsia="Arial" w:hAnsi="Arial" w:cs="Arial"/>
        </w:rPr>
        <w:t>/</w:t>
      </w:r>
      <w:proofErr w:type="spellStart"/>
      <w:r w:rsidR="009239AD">
        <w:rPr>
          <w:rFonts w:ascii="Arial" w:eastAsia="Arial" w:hAnsi="Arial" w:cs="Arial"/>
        </w:rPr>
        <w:t>Fedak</w:t>
      </w:r>
      <w:proofErr w:type="spellEnd"/>
    </w:p>
    <w:p w:rsidR="00C36A6F" w:rsidRPr="00F775C7" w:rsidRDefault="000F326C" w:rsidP="000F326C">
      <w:pPr>
        <w:tabs>
          <w:tab w:val="center" w:pos="5040"/>
          <w:tab w:val="right" w:pos="9270"/>
        </w:tabs>
        <w:rPr>
          <w:rFonts w:ascii="Arial" w:eastAsia="Arial" w:hAnsi="Arial" w:cs="Arial"/>
          <w:sz w:val="12"/>
          <w:szCs w:val="12"/>
        </w:rPr>
      </w:pPr>
      <w:r w:rsidRPr="00F775C7">
        <w:rPr>
          <w:rFonts w:ascii="Arial" w:eastAsia="Arial" w:hAnsi="Arial" w:cs="Arial"/>
          <w:sz w:val="12"/>
          <w:szCs w:val="12"/>
        </w:rPr>
        <w:tab/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an age of twisted values, we have lost the truth we need.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sophisticated language, we have justified our greed.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 our struggle for possessions, we have robbed the poor and weak. 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 our cry and heal our nation; your forgiveness, Lord, we seek.</w:t>
      </w:r>
    </w:p>
    <w:p w:rsidR="009239AD" w:rsidRPr="00F775C7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  <w:sz w:val="12"/>
          <w:szCs w:val="12"/>
        </w:rPr>
      </w:pP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built discrimination on our prejudice and fear. 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Hatred swiftly turns to cruelty if we hold resentments dear.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communities divided by the walls of class and race,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 our cry and heal our nation; show us, Lord, your love and grace.</w:t>
      </w:r>
    </w:p>
    <w:p w:rsidR="009239AD" w:rsidRPr="00F775C7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  <w:sz w:val="12"/>
          <w:szCs w:val="12"/>
        </w:rPr>
      </w:pP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our families are broken, when our homes are full of strife,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our children are bewildered, when th</w:t>
      </w:r>
      <w:r w:rsidR="00C36A6F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y lose their way in life,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we fail to give the aged all the care we know they need,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 our cry and heal our nation; help us show more love, we plead.</w:t>
      </w:r>
    </w:p>
    <w:p w:rsidR="009239AD" w:rsidRPr="00F775C7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  <w:sz w:val="12"/>
          <w:szCs w:val="12"/>
        </w:rPr>
      </w:pP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who hear your word so often choose so rarely to obey.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Turn us from our willful wandering; give us truth to light our way.</w:t>
      </w:r>
    </w:p>
    <w:p w:rsidR="009239AD" w:rsidRDefault="009239AD" w:rsidP="00162483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the power of your Spirit</w:t>
      </w:r>
      <w:r w:rsidR="00C36A6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come to cleanse us, make us new;</w:t>
      </w:r>
    </w:p>
    <w:p w:rsidR="000F326C" w:rsidRDefault="009239AD" w:rsidP="004D6751">
      <w:pPr>
        <w:tabs>
          <w:tab w:val="center" w:pos="5040"/>
        </w:tabs>
        <w:ind w:left="117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 our cry and heal our nation till our nation honors you.</w:t>
      </w:r>
    </w:p>
    <w:p w:rsidR="00F775C7" w:rsidRPr="00F775C7" w:rsidRDefault="00F775C7" w:rsidP="004D6751">
      <w:pPr>
        <w:tabs>
          <w:tab w:val="center" w:pos="5040"/>
        </w:tabs>
        <w:ind w:left="1170" w:right="-270"/>
        <w:rPr>
          <w:rFonts w:ascii="Arial" w:eastAsia="Times New Roman" w:hAnsi="Arial" w:cs="Arial"/>
          <w:sz w:val="12"/>
          <w:szCs w:val="12"/>
        </w:rPr>
      </w:pPr>
    </w:p>
    <w:p w:rsidR="000F326C" w:rsidRDefault="000F326C" w:rsidP="000F326C">
      <w:pPr>
        <w:tabs>
          <w:tab w:val="center" w:pos="5040"/>
        </w:tabs>
        <w:ind w:left="1710" w:right="-270"/>
        <w:rPr>
          <w:rFonts w:ascii="Arial" w:eastAsia="Times New Roman" w:hAnsi="Arial" w:cs="Arial"/>
        </w:rPr>
      </w:pP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©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19</w:t>
      </w:r>
      <w:r w:rsidR="00C36A6F">
        <w:rPr>
          <w:rFonts w:ascii="Arial" w:hAnsi="Arial" w:cs="Arial"/>
          <w:color w:val="222222"/>
          <w:sz w:val="18"/>
          <w:szCs w:val="18"/>
          <w:shd w:val="clear" w:color="auto" w:fill="FFFFFF"/>
        </w:rPr>
        <w:t>95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C36A6F">
        <w:rPr>
          <w:rFonts w:ascii="Arial" w:hAnsi="Arial" w:cs="Arial"/>
          <w:color w:val="222222"/>
          <w:sz w:val="18"/>
          <w:szCs w:val="18"/>
          <w:shd w:val="clear" w:color="auto" w:fill="FFFFFF"/>
        </w:rPr>
        <w:t>Kevin Mayhew Ltd.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 rights reserved.</w:t>
      </w:r>
      <w:r w:rsidR="001624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Used by permission.</w:t>
      </w:r>
      <w:r w:rsidRPr="00F91B8A">
        <w:rPr>
          <w:rFonts w:ascii="Arial" w:hAnsi="Arial" w:cs="Arial"/>
          <w:color w:val="222222"/>
          <w:sz w:val="18"/>
          <w:szCs w:val="18"/>
        </w:rPr>
        <w:br/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Reprinted with permission under ONE LICENSE #735028-A.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All rights reserved.</w:t>
      </w:r>
    </w:p>
    <w:p w:rsidR="000F326C" w:rsidRPr="005D2837" w:rsidRDefault="000F326C" w:rsidP="000F326C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F038E6" w:rsidRPr="005D2837" w:rsidRDefault="00467E85" w:rsidP="00014133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  <w:r w:rsidRPr="005D2837">
        <w:rPr>
          <w:rFonts w:ascii="Arial" w:hAnsi="Arial" w:cs="Arial"/>
          <w:bCs/>
        </w:rPr>
        <w:t>Scripture</w:t>
      </w:r>
      <w:r w:rsidR="00F038E6" w:rsidRPr="005D2837">
        <w:rPr>
          <w:rFonts w:ascii="Arial" w:hAnsi="Arial" w:cs="Arial"/>
          <w:bCs/>
        </w:rPr>
        <w:tab/>
      </w:r>
      <w:r w:rsidR="000F326C">
        <w:rPr>
          <w:rFonts w:ascii="Arial" w:hAnsi="Arial" w:cs="Arial"/>
          <w:bCs/>
        </w:rPr>
        <w:t>Matthew 19:16-26</w:t>
      </w:r>
    </w:p>
    <w:p w:rsidR="00F038E6" w:rsidRPr="005D2837" w:rsidRDefault="00F038E6" w:rsidP="00014133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541327" w:rsidRPr="0035125A" w:rsidRDefault="00247593" w:rsidP="0035125A">
      <w:pPr>
        <w:tabs>
          <w:tab w:val="center" w:pos="3960"/>
          <w:tab w:val="right" w:pos="9270"/>
        </w:tabs>
        <w:rPr>
          <w:rFonts w:ascii="Arial" w:hAnsi="Arial" w:cs="Arial"/>
          <w:bCs/>
        </w:rPr>
      </w:pPr>
      <w:r w:rsidRPr="0035125A">
        <w:rPr>
          <w:rFonts w:ascii="Arial" w:hAnsi="Arial" w:cs="Arial"/>
          <w:bCs/>
        </w:rPr>
        <w:t>Sermon</w:t>
      </w:r>
      <w:r w:rsidRPr="0035125A">
        <w:rPr>
          <w:rFonts w:ascii="Arial" w:hAnsi="Arial" w:cs="Arial"/>
          <w:bCs/>
        </w:rPr>
        <w:tab/>
      </w:r>
      <w:proofErr w:type="gramStart"/>
      <w:r w:rsidR="000F326C">
        <w:rPr>
          <w:rFonts w:ascii="Arial" w:hAnsi="Arial" w:cs="Arial"/>
          <w:bCs/>
          <w:i/>
        </w:rPr>
        <w:t>The</w:t>
      </w:r>
      <w:proofErr w:type="gramEnd"/>
      <w:r w:rsidR="000F326C">
        <w:rPr>
          <w:rFonts w:ascii="Arial" w:hAnsi="Arial" w:cs="Arial"/>
          <w:bCs/>
          <w:i/>
        </w:rPr>
        <w:t xml:space="preserve"> Life That Is Really Life</w:t>
      </w:r>
      <w:r w:rsidRPr="0035125A">
        <w:rPr>
          <w:rFonts w:ascii="Arial" w:hAnsi="Arial" w:cs="Arial"/>
          <w:bCs/>
          <w:i/>
        </w:rPr>
        <w:tab/>
      </w:r>
      <w:r w:rsidRPr="0035125A">
        <w:rPr>
          <w:rFonts w:ascii="Arial" w:hAnsi="Arial" w:cs="Arial"/>
          <w:bCs/>
        </w:rPr>
        <w:t xml:space="preserve">Rev. </w:t>
      </w:r>
      <w:r w:rsidR="000F326C">
        <w:rPr>
          <w:rFonts w:ascii="Arial" w:hAnsi="Arial" w:cs="Arial"/>
          <w:bCs/>
        </w:rPr>
        <w:t>Dr. Ben Trawick</w:t>
      </w:r>
    </w:p>
    <w:p w:rsidR="00541327" w:rsidRPr="005D2837" w:rsidRDefault="00541327" w:rsidP="00014133">
      <w:pPr>
        <w:tabs>
          <w:tab w:val="center" w:pos="4680"/>
          <w:tab w:val="right" w:pos="9270"/>
        </w:tabs>
        <w:rPr>
          <w:rFonts w:ascii="Arial" w:hAnsi="Arial" w:cs="Arial"/>
          <w:bCs/>
        </w:rPr>
      </w:pPr>
    </w:p>
    <w:p w:rsidR="00467E85" w:rsidRPr="005D2837" w:rsidRDefault="00467E85" w:rsidP="005D5D7E">
      <w:pPr>
        <w:tabs>
          <w:tab w:val="center" w:pos="5040"/>
        </w:tabs>
        <w:rPr>
          <w:rFonts w:ascii="Arial" w:hAnsi="Arial" w:cs="Arial"/>
          <w:i/>
        </w:rPr>
      </w:pPr>
      <w:r w:rsidRPr="005D2837">
        <w:rPr>
          <w:rFonts w:ascii="Arial" w:hAnsi="Arial" w:cs="Arial"/>
        </w:rPr>
        <w:t>Offering</w:t>
      </w:r>
      <w:r w:rsidR="005D5D7E" w:rsidRPr="005D2837">
        <w:rPr>
          <w:rFonts w:ascii="Arial" w:hAnsi="Arial" w:cs="Arial"/>
        </w:rPr>
        <w:tab/>
      </w:r>
      <w:r w:rsidRPr="005D2837">
        <w:rPr>
          <w:rFonts w:ascii="Arial" w:hAnsi="Arial" w:cs="Arial"/>
          <w:i/>
        </w:rPr>
        <w:t>(A word about ways to support Grace’s ministry)</w:t>
      </w:r>
    </w:p>
    <w:p w:rsidR="00467E85" w:rsidRPr="005D2837" w:rsidRDefault="00467E85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</w:p>
    <w:p w:rsidR="00467E85" w:rsidRPr="005D2837" w:rsidRDefault="00467E85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  <w:r w:rsidRPr="005D2837">
        <w:rPr>
          <w:rFonts w:ascii="Arial" w:hAnsi="Arial" w:cs="Arial"/>
        </w:rPr>
        <w:t>Prayer of Dedication</w:t>
      </w:r>
    </w:p>
    <w:p w:rsidR="00467E85" w:rsidRPr="005D2837" w:rsidRDefault="00467E85" w:rsidP="00467E8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</w:p>
    <w:p w:rsidR="00504E69" w:rsidRPr="005D2837" w:rsidRDefault="000F326C" w:rsidP="00467E85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Commissioning of Warren Clayton for the 2020 </w:t>
      </w:r>
      <w:proofErr w:type="spellStart"/>
      <w:r>
        <w:rPr>
          <w:rFonts w:ascii="Arial" w:hAnsi="Arial" w:cs="Arial"/>
        </w:rPr>
        <w:t>PCUSA</w:t>
      </w:r>
      <w:proofErr w:type="spellEnd"/>
      <w:r>
        <w:rPr>
          <w:rFonts w:ascii="Arial" w:hAnsi="Arial" w:cs="Arial"/>
        </w:rPr>
        <w:t xml:space="preserve"> General Assembly</w:t>
      </w:r>
    </w:p>
    <w:p w:rsidR="00504E69" w:rsidRPr="005D2837" w:rsidRDefault="00504E69" w:rsidP="00467E85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hAnsi="Arial" w:cs="Arial"/>
        </w:rPr>
      </w:pPr>
    </w:p>
    <w:p w:rsidR="00467E85" w:rsidRPr="00467E85" w:rsidRDefault="00496A43" w:rsidP="00E05641">
      <w:pPr>
        <w:tabs>
          <w:tab w:val="center" w:pos="5040"/>
        </w:tabs>
        <w:rPr>
          <w:rFonts w:ascii="Arial" w:eastAsia="Times New Roman" w:hAnsi="Arial" w:cs="Arial"/>
          <w:i/>
        </w:rPr>
      </w:pPr>
      <w:r w:rsidRPr="00E7320E">
        <w:rPr>
          <w:rFonts w:ascii="Arial" w:eastAsia="Times New Roman" w:hAnsi="Arial" w:cs="Arial"/>
        </w:rPr>
        <w:t>Prayer</w:t>
      </w:r>
      <w:r w:rsidR="000F326C">
        <w:rPr>
          <w:rFonts w:ascii="Arial" w:eastAsia="Times New Roman" w:hAnsi="Arial" w:cs="Arial"/>
        </w:rPr>
        <w:t>s of the People</w:t>
      </w:r>
      <w:r w:rsidR="00F775C7">
        <w:rPr>
          <w:rFonts w:ascii="Arial" w:eastAsia="Times New Roman" w:hAnsi="Arial" w:cs="Arial"/>
        </w:rPr>
        <w:t xml:space="preserve"> </w:t>
      </w:r>
      <w:r w:rsidR="00467E85">
        <w:rPr>
          <w:rFonts w:ascii="Arial" w:eastAsia="Times New Roman" w:hAnsi="Arial" w:cs="Arial"/>
        </w:rPr>
        <w:tab/>
      </w:r>
      <w:r w:rsidR="00467E85">
        <w:rPr>
          <w:rFonts w:ascii="Arial" w:eastAsia="Times New Roman" w:hAnsi="Arial" w:cs="Arial"/>
          <w:i/>
        </w:rPr>
        <w:t>(Please submit your joys and concerns online.)</w:t>
      </w:r>
    </w:p>
    <w:p w:rsidR="00F038E6" w:rsidRPr="00F775C7" w:rsidRDefault="00F038E6" w:rsidP="00E05641">
      <w:pPr>
        <w:tabs>
          <w:tab w:val="center" w:pos="5040"/>
        </w:tabs>
        <w:rPr>
          <w:rFonts w:ascii="Arial" w:eastAsia="Times New Roman" w:hAnsi="Arial" w:cs="Arial"/>
        </w:rPr>
      </w:pPr>
    </w:p>
    <w:p w:rsidR="005D5D7E" w:rsidRDefault="001E5844" w:rsidP="00FC77A7">
      <w:pPr>
        <w:tabs>
          <w:tab w:val="center" w:pos="5040"/>
          <w:tab w:val="right" w:pos="9270"/>
        </w:tabs>
        <w:rPr>
          <w:rFonts w:ascii="Arial" w:eastAsia="Times New Roman" w:hAnsi="Arial" w:cs="Arial"/>
        </w:rPr>
      </w:pPr>
      <w:r w:rsidRPr="00E7320E">
        <w:rPr>
          <w:rFonts w:ascii="Arial" w:eastAsia="Times New Roman" w:hAnsi="Arial" w:cs="Arial"/>
        </w:rPr>
        <w:t xml:space="preserve">Parting </w:t>
      </w:r>
      <w:r w:rsidR="00CA309B" w:rsidRPr="00E7320E">
        <w:rPr>
          <w:rFonts w:ascii="Arial" w:eastAsia="Times New Roman" w:hAnsi="Arial" w:cs="Arial"/>
        </w:rPr>
        <w:t>Hymn #</w:t>
      </w:r>
      <w:r w:rsidR="000F326C">
        <w:rPr>
          <w:rFonts w:ascii="Arial" w:eastAsia="Times New Roman" w:hAnsi="Arial" w:cs="Arial"/>
        </w:rPr>
        <w:t>747</w:t>
      </w:r>
      <w:r w:rsidR="00CA309B" w:rsidRPr="00FD5025">
        <w:rPr>
          <w:rFonts w:ascii="Arial" w:eastAsia="Times New Roman" w:hAnsi="Arial" w:cs="Arial"/>
        </w:rPr>
        <w:tab/>
      </w:r>
      <w:proofErr w:type="gramStart"/>
      <w:r w:rsidR="000F326C">
        <w:rPr>
          <w:rFonts w:ascii="Arial" w:eastAsia="Times New Roman" w:hAnsi="Arial" w:cs="Arial"/>
          <w:i/>
        </w:rPr>
        <w:t>The</w:t>
      </w:r>
      <w:proofErr w:type="gramEnd"/>
      <w:r w:rsidR="000F326C">
        <w:rPr>
          <w:rFonts w:ascii="Arial" w:eastAsia="Times New Roman" w:hAnsi="Arial" w:cs="Arial"/>
          <w:i/>
        </w:rPr>
        <w:t xml:space="preserve"> Lord Now Sends Us Forth</w:t>
      </w:r>
      <w:r w:rsidR="00882582">
        <w:rPr>
          <w:rFonts w:ascii="Arial" w:eastAsia="Times New Roman" w:hAnsi="Arial" w:cs="Arial"/>
        </w:rPr>
        <w:tab/>
      </w:r>
      <w:r w:rsidR="00C36A6F">
        <w:rPr>
          <w:rFonts w:ascii="Arial" w:eastAsia="Times New Roman" w:hAnsi="Arial" w:cs="Arial"/>
        </w:rPr>
        <w:t xml:space="preserve">trans. </w:t>
      </w:r>
      <w:proofErr w:type="spellStart"/>
      <w:r w:rsidR="00C36A6F">
        <w:rPr>
          <w:rFonts w:ascii="Arial" w:eastAsia="Times New Roman" w:hAnsi="Arial" w:cs="Arial"/>
        </w:rPr>
        <w:t>Cartford</w:t>
      </w:r>
      <w:proofErr w:type="spellEnd"/>
    </w:p>
    <w:p w:rsidR="00496A43" w:rsidRPr="00F775C7" w:rsidRDefault="00496A43" w:rsidP="007D7D73">
      <w:pPr>
        <w:tabs>
          <w:tab w:val="center" w:pos="5040"/>
          <w:tab w:val="right" w:pos="9270"/>
        </w:tabs>
        <w:jc w:val="center"/>
        <w:rPr>
          <w:rFonts w:ascii="Arial" w:eastAsia="Times New Roman" w:hAnsi="Arial" w:cs="Arial"/>
          <w:i/>
          <w:sz w:val="12"/>
          <w:szCs w:val="12"/>
        </w:rPr>
      </w:pPr>
    </w:p>
    <w:p w:rsidR="00882582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Lord now sends us forth with hands to serve and give,</w:t>
      </w:r>
    </w:p>
    <w:p w:rsidR="00C36A6F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make of all the earth a better place to live.  </w:t>
      </w:r>
      <w:r>
        <w:rPr>
          <w:rFonts w:ascii="Arial" w:eastAsia="Times New Roman" w:hAnsi="Arial" w:cs="Arial"/>
        </w:rPr>
        <w:tab/>
        <w:t>(Repeat)</w:t>
      </w:r>
    </w:p>
    <w:p w:rsidR="00C36A6F" w:rsidRPr="00F775C7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  <w:sz w:val="12"/>
          <w:szCs w:val="12"/>
        </w:rPr>
      </w:pPr>
    </w:p>
    <w:p w:rsidR="00C36A6F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angels are not sent into our world of pain </w:t>
      </w:r>
    </w:p>
    <w:p w:rsidR="00C36A6F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do what we were meant to do in Jesus’ name;</w:t>
      </w:r>
    </w:p>
    <w:p w:rsidR="00C36A6F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falls to you and me and all who are made free.</w:t>
      </w:r>
    </w:p>
    <w:p w:rsidR="00C36A6F" w:rsidRDefault="00C36A6F" w:rsidP="00CA024D">
      <w:pPr>
        <w:tabs>
          <w:tab w:val="center" w:pos="5040"/>
          <w:tab w:val="left" w:pos="7200"/>
          <w:tab w:val="right" w:pos="9270"/>
        </w:tabs>
        <w:ind w:left="1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Help us, O Lord, we pray, to do your will today.  </w:t>
      </w:r>
      <w:r>
        <w:rPr>
          <w:rFonts w:ascii="Arial" w:eastAsia="Times New Roman" w:hAnsi="Arial" w:cs="Arial"/>
        </w:rPr>
        <w:tab/>
        <w:t>(Repeat)</w:t>
      </w:r>
    </w:p>
    <w:p w:rsidR="00F714F3" w:rsidRDefault="00F714F3" w:rsidP="00882582">
      <w:pPr>
        <w:pStyle w:val="NormalWeb"/>
        <w:tabs>
          <w:tab w:val="center" w:pos="5040"/>
        </w:tabs>
        <w:spacing w:before="0" w:beforeAutospacing="0" w:after="0" w:afterAutospacing="0"/>
        <w:ind w:left="1890"/>
        <w:rPr>
          <w:rFonts w:ascii="Arial" w:eastAsia="Times New Roman" w:hAnsi="Arial" w:cs="Arial"/>
        </w:rPr>
      </w:pPr>
    </w:p>
    <w:p w:rsidR="00F714F3" w:rsidRPr="00F91B8A" w:rsidRDefault="00C36A6F" w:rsidP="00F714F3">
      <w:pPr>
        <w:pStyle w:val="NormalWeb"/>
        <w:tabs>
          <w:tab w:val="center" w:pos="5040"/>
        </w:tabs>
        <w:spacing w:before="0" w:beforeAutospacing="0" w:after="0" w:afterAutospacing="0"/>
        <w:ind w:left="1080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English Translation </w:t>
      </w:r>
      <w:r w:rsidR="00F714F3"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©</w:t>
      </w:r>
      <w:r w:rsidR="001624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1987</w:t>
      </w:r>
      <w:proofErr w:type="gramStart"/>
      <w:r w:rsidR="00162483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F714F3">
        <w:rPr>
          <w:rFonts w:ascii="Arial" w:hAnsi="Arial" w:cs="Arial"/>
          <w:color w:val="222222"/>
          <w:sz w:val="18"/>
          <w:szCs w:val="18"/>
          <w:shd w:val="clear" w:color="auto" w:fill="FFFFFF"/>
        </w:rPr>
        <w:t>19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98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Augsburg Fortress</w:t>
      </w:r>
      <w:r w:rsidR="00F714F3">
        <w:rPr>
          <w:rFonts w:ascii="Arial" w:hAnsi="Arial" w:cs="Arial"/>
          <w:color w:val="222222"/>
          <w:sz w:val="18"/>
          <w:szCs w:val="18"/>
          <w:shd w:val="clear" w:color="auto" w:fill="FFFFFF"/>
        </w:rPr>
        <w:t>.  All rights reserved.</w:t>
      </w:r>
      <w:r w:rsidR="00F714F3" w:rsidRPr="00F91B8A">
        <w:rPr>
          <w:rFonts w:ascii="Arial" w:hAnsi="Arial" w:cs="Arial"/>
          <w:color w:val="222222"/>
          <w:sz w:val="18"/>
          <w:szCs w:val="18"/>
        </w:rPr>
        <w:br/>
      </w:r>
      <w:r w:rsidR="00F714F3"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Reprinted with permission under ONE LICENSE #735028-</w:t>
      </w:r>
      <w:proofErr w:type="gramStart"/>
      <w:r w:rsidR="00F714F3"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 .</w:t>
      </w:r>
      <w:proofErr w:type="gramEnd"/>
      <w:r w:rsidR="00F714F3"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 rights reserved.</w:t>
      </w:r>
    </w:p>
    <w:p w:rsidR="00F714F3" w:rsidRPr="00882582" w:rsidRDefault="00F714F3" w:rsidP="00882582">
      <w:pPr>
        <w:pStyle w:val="NormalWeb"/>
        <w:tabs>
          <w:tab w:val="center" w:pos="5040"/>
        </w:tabs>
        <w:spacing w:before="0" w:beforeAutospacing="0" w:after="0" w:afterAutospacing="0"/>
        <w:ind w:left="1890"/>
        <w:rPr>
          <w:rFonts w:ascii="Arial" w:eastAsia="Times New Roman" w:hAnsi="Arial" w:cs="Arial"/>
        </w:rPr>
      </w:pP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Benediction</w:t>
      </w:r>
    </w:p>
    <w:p w:rsidR="007B5535" w:rsidRPr="005D5D7E" w:rsidRDefault="007B5535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sz w:val="36"/>
          <w:szCs w:val="36"/>
        </w:rPr>
      </w:pPr>
    </w:p>
    <w:p w:rsidR="00FC630B" w:rsidRPr="00FD5025" w:rsidRDefault="00796105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</w:rPr>
      </w:pPr>
      <w:r w:rsidRPr="00FD5025">
        <w:rPr>
          <w:rFonts w:ascii="Arial" w:hAnsi="Arial" w:cs="Arial"/>
        </w:rPr>
        <w:t>Response</w:t>
      </w:r>
      <w:r w:rsidR="00AD5458" w:rsidRPr="00FD5025">
        <w:rPr>
          <w:rFonts w:ascii="Arial" w:hAnsi="Arial" w:cs="Arial"/>
        </w:rPr>
        <w:t xml:space="preserve"> </w:t>
      </w:r>
      <w:r w:rsidR="00F038E6">
        <w:rPr>
          <w:rFonts w:ascii="Arial" w:hAnsi="Arial" w:cs="Arial"/>
        </w:rPr>
        <w:t>#</w:t>
      </w:r>
      <w:r w:rsidR="00AD5458" w:rsidRPr="00FD5025">
        <w:rPr>
          <w:rFonts w:ascii="Arial" w:hAnsi="Arial" w:cs="Arial"/>
        </w:rPr>
        <w:t>541</w:t>
      </w:r>
      <w:r w:rsidR="00AD5458" w:rsidRPr="00FD5025">
        <w:rPr>
          <w:rFonts w:ascii="Arial" w:hAnsi="Arial" w:cs="Arial"/>
        </w:rPr>
        <w:tab/>
      </w:r>
      <w:r w:rsidRPr="00FD5025">
        <w:rPr>
          <w:rFonts w:ascii="Arial" w:hAnsi="Arial" w:cs="Arial"/>
        </w:rPr>
        <w:tab/>
      </w:r>
      <w:bookmarkStart w:id="0" w:name="_GoBack"/>
      <w:bookmarkEnd w:id="0"/>
      <w:r w:rsidR="00FC630B" w:rsidRPr="00FD5025">
        <w:rPr>
          <w:rFonts w:ascii="Arial" w:hAnsi="Arial" w:cs="Arial"/>
          <w:i/>
        </w:rPr>
        <w:t>God Be with You Till We Meet Again</w:t>
      </w:r>
    </w:p>
    <w:p w:rsidR="00AD5458" w:rsidRPr="00F775C7" w:rsidRDefault="00AD545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  <w:sz w:val="12"/>
          <w:szCs w:val="12"/>
        </w:rPr>
      </w:pPr>
    </w:p>
    <w:p w:rsidR="00541327" w:rsidRDefault="00FC630B" w:rsidP="00E05641">
      <w:pPr>
        <w:pStyle w:val="NormalWeb"/>
        <w:tabs>
          <w:tab w:val="center" w:pos="5040"/>
        </w:tabs>
        <w:spacing w:before="0" w:beforeAutospacing="0" w:after="0" w:afterAutospacing="0"/>
        <w:ind w:left="108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God be with you till we meet again;</w:t>
      </w:r>
      <w:r w:rsidR="00AD5458" w:rsidRPr="00FD5025">
        <w:rPr>
          <w:rFonts w:ascii="Arial" w:eastAsia="Times New Roman" w:hAnsi="Arial" w:cs="Arial"/>
        </w:rPr>
        <w:t xml:space="preserve"> </w:t>
      </w:r>
      <w:r w:rsidR="007B5535">
        <w:rPr>
          <w:rFonts w:ascii="Arial" w:eastAsia="Times New Roman" w:hAnsi="Arial" w:cs="Arial"/>
        </w:rPr>
        <w:t>L</w:t>
      </w:r>
      <w:r w:rsidRPr="003B73FD">
        <w:rPr>
          <w:rFonts w:ascii="Arial" w:eastAsia="Times New Roman" w:hAnsi="Arial" w:cs="Arial"/>
        </w:rPr>
        <w:t>oving counsels guide, uphold you</w:t>
      </w:r>
      <w:proofErr w:type="gramStart"/>
      <w:r w:rsidRPr="003B73FD">
        <w:rPr>
          <w:rFonts w:ascii="Arial" w:eastAsia="Times New Roman" w:hAnsi="Arial" w:cs="Arial"/>
        </w:rPr>
        <w:t>,</w:t>
      </w:r>
      <w:proofErr w:type="gramEnd"/>
      <w:r w:rsidRPr="003B73FD">
        <w:rPr>
          <w:rFonts w:ascii="Arial" w:eastAsia="Times New Roman" w:hAnsi="Arial" w:cs="Arial"/>
        </w:rPr>
        <w:br/>
      </w:r>
      <w:r w:rsidR="007B5535">
        <w:rPr>
          <w:rFonts w:ascii="Arial" w:eastAsia="Times New Roman" w:hAnsi="Arial" w:cs="Arial"/>
        </w:rPr>
        <w:t>W</w:t>
      </w:r>
      <w:r w:rsidRPr="003B73FD">
        <w:rPr>
          <w:rFonts w:ascii="Arial" w:eastAsia="Times New Roman" w:hAnsi="Arial" w:cs="Arial"/>
        </w:rPr>
        <w:t>ith a shepherd's care enfold you:</w:t>
      </w:r>
      <w:r w:rsidR="00B20A91">
        <w:rPr>
          <w:rFonts w:ascii="Arial" w:eastAsia="Times New Roman" w:hAnsi="Arial" w:cs="Arial"/>
        </w:rPr>
        <w:t xml:space="preserve"> </w:t>
      </w:r>
      <w:r w:rsidR="00E05641">
        <w:rPr>
          <w:rFonts w:ascii="Arial" w:eastAsia="Times New Roman" w:hAnsi="Arial" w:cs="Arial"/>
        </w:rPr>
        <w:t xml:space="preserve"> </w:t>
      </w:r>
      <w:r w:rsidRPr="003B73FD">
        <w:rPr>
          <w:rFonts w:ascii="Arial" w:eastAsia="Times New Roman" w:hAnsi="Arial" w:cs="Arial"/>
        </w:rPr>
        <w:t>God be with you till we meet again.</w:t>
      </w:r>
    </w:p>
    <w:sectPr w:rsidR="00541327" w:rsidSect="00F775C7">
      <w:pgSz w:w="12240" w:h="20160" w:code="5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6FDF"/>
    <w:rsid w:val="00001EC6"/>
    <w:rsid w:val="00002EBF"/>
    <w:rsid w:val="0000392B"/>
    <w:rsid w:val="00003FCA"/>
    <w:rsid w:val="00014133"/>
    <w:rsid w:val="0002133C"/>
    <w:rsid w:val="00021FF7"/>
    <w:rsid w:val="00022976"/>
    <w:rsid w:val="00025DA3"/>
    <w:rsid w:val="0003539F"/>
    <w:rsid w:val="00041404"/>
    <w:rsid w:val="00042D31"/>
    <w:rsid w:val="00050087"/>
    <w:rsid w:val="00050D76"/>
    <w:rsid w:val="00052779"/>
    <w:rsid w:val="000612B5"/>
    <w:rsid w:val="00064C1F"/>
    <w:rsid w:val="00065AF8"/>
    <w:rsid w:val="00067273"/>
    <w:rsid w:val="00067B49"/>
    <w:rsid w:val="00074D88"/>
    <w:rsid w:val="00075BC1"/>
    <w:rsid w:val="000827D5"/>
    <w:rsid w:val="000845EF"/>
    <w:rsid w:val="0009606A"/>
    <w:rsid w:val="000A464A"/>
    <w:rsid w:val="000A5247"/>
    <w:rsid w:val="000B1DFF"/>
    <w:rsid w:val="000B5DA4"/>
    <w:rsid w:val="000B6CAD"/>
    <w:rsid w:val="000C35CE"/>
    <w:rsid w:val="000C427A"/>
    <w:rsid w:val="000E6FF2"/>
    <w:rsid w:val="000F326C"/>
    <w:rsid w:val="000F46F6"/>
    <w:rsid w:val="00113972"/>
    <w:rsid w:val="0012156D"/>
    <w:rsid w:val="00124445"/>
    <w:rsid w:val="00126ED0"/>
    <w:rsid w:val="00130D5D"/>
    <w:rsid w:val="001326F2"/>
    <w:rsid w:val="00135D6F"/>
    <w:rsid w:val="00136A08"/>
    <w:rsid w:val="001374A3"/>
    <w:rsid w:val="001450D0"/>
    <w:rsid w:val="00156846"/>
    <w:rsid w:val="00157C37"/>
    <w:rsid w:val="00162483"/>
    <w:rsid w:val="00167999"/>
    <w:rsid w:val="00181F66"/>
    <w:rsid w:val="0018321D"/>
    <w:rsid w:val="00184F97"/>
    <w:rsid w:val="00193200"/>
    <w:rsid w:val="00194F9C"/>
    <w:rsid w:val="00196BBA"/>
    <w:rsid w:val="00197733"/>
    <w:rsid w:val="001A024F"/>
    <w:rsid w:val="001A3ACA"/>
    <w:rsid w:val="001A6E73"/>
    <w:rsid w:val="001A7391"/>
    <w:rsid w:val="001B2F1B"/>
    <w:rsid w:val="001C0655"/>
    <w:rsid w:val="001C1CEF"/>
    <w:rsid w:val="001C274B"/>
    <w:rsid w:val="001C471A"/>
    <w:rsid w:val="001C6C03"/>
    <w:rsid w:val="001E2CEF"/>
    <w:rsid w:val="001E5844"/>
    <w:rsid w:val="001F11FD"/>
    <w:rsid w:val="001F1F9C"/>
    <w:rsid w:val="001F229B"/>
    <w:rsid w:val="001F61FA"/>
    <w:rsid w:val="00211F5C"/>
    <w:rsid w:val="002135A1"/>
    <w:rsid w:val="00214F62"/>
    <w:rsid w:val="00223A67"/>
    <w:rsid w:val="002264C0"/>
    <w:rsid w:val="00240990"/>
    <w:rsid w:val="002447CB"/>
    <w:rsid w:val="00245555"/>
    <w:rsid w:val="002460A4"/>
    <w:rsid w:val="00247593"/>
    <w:rsid w:val="002538B8"/>
    <w:rsid w:val="00266614"/>
    <w:rsid w:val="00274902"/>
    <w:rsid w:val="002807A3"/>
    <w:rsid w:val="00281407"/>
    <w:rsid w:val="0029097A"/>
    <w:rsid w:val="002955E9"/>
    <w:rsid w:val="002B344C"/>
    <w:rsid w:val="002C014D"/>
    <w:rsid w:val="002C44B7"/>
    <w:rsid w:val="002C651E"/>
    <w:rsid w:val="002D2D94"/>
    <w:rsid w:val="003018E7"/>
    <w:rsid w:val="00303F56"/>
    <w:rsid w:val="003108C0"/>
    <w:rsid w:val="003165D4"/>
    <w:rsid w:val="0031715F"/>
    <w:rsid w:val="00330DF7"/>
    <w:rsid w:val="00335186"/>
    <w:rsid w:val="00336A2F"/>
    <w:rsid w:val="003451EC"/>
    <w:rsid w:val="003478EF"/>
    <w:rsid w:val="0035125A"/>
    <w:rsid w:val="003536C5"/>
    <w:rsid w:val="00365029"/>
    <w:rsid w:val="0037348B"/>
    <w:rsid w:val="00374E3D"/>
    <w:rsid w:val="00384AD2"/>
    <w:rsid w:val="003854B9"/>
    <w:rsid w:val="0039183C"/>
    <w:rsid w:val="003919BB"/>
    <w:rsid w:val="00395A5B"/>
    <w:rsid w:val="003974D2"/>
    <w:rsid w:val="003A16AC"/>
    <w:rsid w:val="003A2DE2"/>
    <w:rsid w:val="003A6774"/>
    <w:rsid w:val="003B1AC1"/>
    <w:rsid w:val="003B3E74"/>
    <w:rsid w:val="003B73FD"/>
    <w:rsid w:val="003B787E"/>
    <w:rsid w:val="003D28CE"/>
    <w:rsid w:val="003D712F"/>
    <w:rsid w:val="003E1D8A"/>
    <w:rsid w:val="003F4F08"/>
    <w:rsid w:val="00402848"/>
    <w:rsid w:val="00417DF2"/>
    <w:rsid w:val="00421662"/>
    <w:rsid w:val="004240F8"/>
    <w:rsid w:val="004323DF"/>
    <w:rsid w:val="004354FF"/>
    <w:rsid w:val="00460AE1"/>
    <w:rsid w:val="00461EF3"/>
    <w:rsid w:val="004643D5"/>
    <w:rsid w:val="00467E85"/>
    <w:rsid w:val="00471488"/>
    <w:rsid w:val="00480976"/>
    <w:rsid w:val="00484D92"/>
    <w:rsid w:val="004877B7"/>
    <w:rsid w:val="00492ADB"/>
    <w:rsid w:val="00496A43"/>
    <w:rsid w:val="00497844"/>
    <w:rsid w:val="004A02A9"/>
    <w:rsid w:val="004A4212"/>
    <w:rsid w:val="004A66E1"/>
    <w:rsid w:val="004B0B5D"/>
    <w:rsid w:val="004B63B3"/>
    <w:rsid w:val="004C4959"/>
    <w:rsid w:val="004C7F9A"/>
    <w:rsid w:val="004D052B"/>
    <w:rsid w:val="004D2EE9"/>
    <w:rsid w:val="004D6751"/>
    <w:rsid w:val="004D7055"/>
    <w:rsid w:val="004F0172"/>
    <w:rsid w:val="00504E69"/>
    <w:rsid w:val="005056C9"/>
    <w:rsid w:val="00511279"/>
    <w:rsid w:val="0051615C"/>
    <w:rsid w:val="00541327"/>
    <w:rsid w:val="00565573"/>
    <w:rsid w:val="00576603"/>
    <w:rsid w:val="005876D1"/>
    <w:rsid w:val="00587CAD"/>
    <w:rsid w:val="00593752"/>
    <w:rsid w:val="005952AF"/>
    <w:rsid w:val="005968C1"/>
    <w:rsid w:val="005A55CA"/>
    <w:rsid w:val="005D224E"/>
    <w:rsid w:val="005D2837"/>
    <w:rsid w:val="005D5D7E"/>
    <w:rsid w:val="005E04D5"/>
    <w:rsid w:val="005E5521"/>
    <w:rsid w:val="005F31B8"/>
    <w:rsid w:val="005F3F98"/>
    <w:rsid w:val="005F5BCB"/>
    <w:rsid w:val="00607938"/>
    <w:rsid w:val="00631B56"/>
    <w:rsid w:val="006338F8"/>
    <w:rsid w:val="00636F3B"/>
    <w:rsid w:val="00637294"/>
    <w:rsid w:val="00644485"/>
    <w:rsid w:val="00656446"/>
    <w:rsid w:val="006725CD"/>
    <w:rsid w:val="00677785"/>
    <w:rsid w:val="00677FF7"/>
    <w:rsid w:val="00684493"/>
    <w:rsid w:val="006946AB"/>
    <w:rsid w:val="00697041"/>
    <w:rsid w:val="00697920"/>
    <w:rsid w:val="006A0C54"/>
    <w:rsid w:val="006B2CB2"/>
    <w:rsid w:val="006D568F"/>
    <w:rsid w:val="006E03CE"/>
    <w:rsid w:val="006E0CA9"/>
    <w:rsid w:val="006F2443"/>
    <w:rsid w:val="006F3A23"/>
    <w:rsid w:val="00700BB2"/>
    <w:rsid w:val="00707F6D"/>
    <w:rsid w:val="00710E61"/>
    <w:rsid w:val="0072330B"/>
    <w:rsid w:val="00732AE5"/>
    <w:rsid w:val="00732CE2"/>
    <w:rsid w:val="00735FC6"/>
    <w:rsid w:val="00746F6C"/>
    <w:rsid w:val="007528DB"/>
    <w:rsid w:val="007557F4"/>
    <w:rsid w:val="00757493"/>
    <w:rsid w:val="007621E4"/>
    <w:rsid w:val="00771258"/>
    <w:rsid w:val="007715E2"/>
    <w:rsid w:val="00776E3C"/>
    <w:rsid w:val="00783803"/>
    <w:rsid w:val="00795AB3"/>
    <w:rsid w:val="00795B85"/>
    <w:rsid w:val="00796105"/>
    <w:rsid w:val="007A4B40"/>
    <w:rsid w:val="007B245D"/>
    <w:rsid w:val="007B3F62"/>
    <w:rsid w:val="007B5535"/>
    <w:rsid w:val="007B627C"/>
    <w:rsid w:val="007B66A4"/>
    <w:rsid w:val="007C08CC"/>
    <w:rsid w:val="007C539A"/>
    <w:rsid w:val="007C5C5D"/>
    <w:rsid w:val="007C6375"/>
    <w:rsid w:val="007D7D73"/>
    <w:rsid w:val="007E6393"/>
    <w:rsid w:val="007F61B6"/>
    <w:rsid w:val="00802180"/>
    <w:rsid w:val="00802E83"/>
    <w:rsid w:val="00826116"/>
    <w:rsid w:val="008274BE"/>
    <w:rsid w:val="00831FEF"/>
    <w:rsid w:val="0083571B"/>
    <w:rsid w:val="00842D2F"/>
    <w:rsid w:val="00853D17"/>
    <w:rsid w:val="00865CFD"/>
    <w:rsid w:val="00870A65"/>
    <w:rsid w:val="0087176C"/>
    <w:rsid w:val="00872D59"/>
    <w:rsid w:val="00877166"/>
    <w:rsid w:val="00880AF6"/>
    <w:rsid w:val="008819FB"/>
    <w:rsid w:val="00882582"/>
    <w:rsid w:val="00887213"/>
    <w:rsid w:val="00894750"/>
    <w:rsid w:val="008963A6"/>
    <w:rsid w:val="00897196"/>
    <w:rsid w:val="008A149E"/>
    <w:rsid w:val="008A4608"/>
    <w:rsid w:val="008B50B0"/>
    <w:rsid w:val="008E778E"/>
    <w:rsid w:val="008F06E3"/>
    <w:rsid w:val="008F32DC"/>
    <w:rsid w:val="0090415F"/>
    <w:rsid w:val="009124E5"/>
    <w:rsid w:val="009239AD"/>
    <w:rsid w:val="00924640"/>
    <w:rsid w:val="00927A22"/>
    <w:rsid w:val="00932B2F"/>
    <w:rsid w:val="0093716A"/>
    <w:rsid w:val="00943212"/>
    <w:rsid w:val="009443B7"/>
    <w:rsid w:val="00947B96"/>
    <w:rsid w:val="00950F42"/>
    <w:rsid w:val="0095697C"/>
    <w:rsid w:val="00957ED7"/>
    <w:rsid w:val="009656DB"/>
    <w:rsid w:val="00970C32"/>
    <w:rsid w:val="009831A1"/>
    <w:rsid w:val="00985B55"/>
    <w:rsid w:val="009A502D"/>
    <w:rsid w:val="009B14DD"/>
    <w:rsid w:val="009C5B6E"/>
    <w:rsid w:val="009D0DEF"/>
    <w:rsid w:val="009E7930"/>
    <w:rsid w:val="009F351C"/>
    <w:rsid w:val="009F5014"/>
    <w:rsid w:val="00A06F79"/>
    <w:rsid w:val="00A078B7"/>
    <w:rsid w:val="00A07C42"/>
    <w:rsid w:val="00A15272"/>
    <w:rsid w:val="00A27DFE"/>
    <w:rsid w:val="00A35FD2"/>
    <w:rsid w:val="00A40FE7"/>
    <w:rsid w:val="00A52D7D"/>
    <w:rsid w:val="00A54288"/>
    <w:rsid w:val="00A54476"/>
    <w:rsid w:val="00A56409"/>
    <w:rsid w:val="00A56C13"/>
    <w:rsid w:val="00A72AEC"/>
    <w:rsid w:val="00A73F25"/>
    <w:rsid w:val="00A76D06"/>
    <w:rsid w:val="00A772E9"/>
    <w:rsid w:val="00A8113F"/>
    <w:rsid w:val="00A815DF"/>
    <w:rsid w:val="00A816B7"/>
    <w:rsid w:val="00A92A13"/>
    <w:rsid w:val="00AA311B"/>
    <w:rsid w:val="00AB0E92"/>
    <w:rsid w:val="00AC2203"/>
    <w:rsid w:val="00AC5933"/>
    <w:rsid w:val="00AD0E81"/>
    <w:rsid w:val="00AD5458"/>
    <w:rsid w:val="00B077B0"/>
    <w:rsid w:val="00B17060"/>
    <w:rsid w:val="00B171A4"/>
    <w:rsid w:val="00B20A91"/>
    <w:rsid w:val="00B237A0"/>
    <w:rsid w:val="00B33D8C"/>
    <w:rsid w:val="00B402C9"/>
    <w:rsid w:val="00B50086"/>
    <w:rsid w:val="00B5637A"/>
    <w:rsid w:val="00B7283A"/>
    <w:rsid w:val="00B73536"/>
    <w:rsid w:val="00B768B8"/>
    <w:rsid w:val="00B770BC"/>
    <w:rsid w:val="00B852BF"/>
    <w:rsid w:val="00BA66B3"/>
    <w:rsid w:val="00BC77B2"/>
    <w:rsid w:val="00BD1349"/>
    <w:rsid w:val="00BD1EEF"/>
    <w:rsid w:val="00BD2481"/>
    <w:rsid w:val="00BD53D7"/>
    <w:rsid w:val="00BD7F7A"/>
    <w:rsid w:val="00BE3303"/>
    <w:rsid w:val="00BF116A"/>
    <w:rsid w:val="00BF5175"/>
    <w:rsid w:val="00BF75A4"/>
    <w:rsid w:val="00C0097D"/>
    <w:rsid w:val="00C00A48"/>
    <w:rsid w:val="00C04B55"/>
    <w:rsid w:val="00C05CA6"/>
    <w:rsid w:val="00C103FF"/>
    <w:rsid w:val="00C20BFB"/>
    <w:rsid w:val="00C26AC3"/>
    <w:rsid w:val="00C32D8C"/>
    <w:rsid w:val="00C36A6F"/>
    <w:rsid w:val="00C4039D"/>
    <w:rsid w:val="00C41745"/>
    <w:rsid w:val="00C441AF"/>
    <w:rsid w:val="00C57C36"/>
    <w:rsid w:val="00C605CF"/>
    <w:rsid w:val="00C6738E"/>
    <w:rsid w:val="00C73489"/>
    <w:rsid w:val="00C81D65"/>
    <w:rsid w:val="00C833F3"/>
    <w:rsid w:val="00C841C4"/>
    <w:rsid w:val="00CA024D"/>
    <w:rsid w:val="00CA245A"/>
    <w:rsid w:val="00CA309B"/>
    <w:rsid w:val="00CB77B0"/>
    <w:rsid w:val="00CC0DDB"/>
    <w:rsid w:val="00CE74AB"/>
    <w:rsid w:val="00D04221"/>
    <w:rsid w:val="00D05503"/>
    <w:rsid w:val="00D24C81"/>
    <w:rsid w:val="00D407B2"/>
    <w:rsid w:val="00D505C6"/>
    <w:rsid w:val="00D717DF"/>
    <w:rsid w:val="00D74E08"/>
    <w:rsid w:val="00D829FC"/>
    <w:rsid w:val="00DA2D1B"/>
    <w:rsid w:val="00DA3C03"/>
    <w:rsid w:val="00DB484A"/>
    <w:rsid w:val="00DD2EAA"/>
    <w:rsid w:val="00DD75EB"/>
    <w:rsid w:val="00DE394E"/>
    <w:rsid w:val="00DF238E"/>
    <w:rsid w:val="00E05641"/>
    <w:rsid w:val="00E15009"/>
    <w:rsid w:val="00E20D1B"/>
    <w:rsid w:val="00E221F6"/>
    <w:rsid w:val="00E272BC"/>
    <w:rsid w:val="00E275D2"/>
    <w:rsid w:val="00E36FDF"/>
    <w:rsid w:val="00E42F9F"/>
    <w:rsid w:val="00E44DF6"/>
    <w:rsid w:val="00E4680F"/>
    <w:rsid w:val="00E473CE"/>
    <w:rsid w:val="00E52C08"/>
    <w:rsid w:val="00E5716B"/>
    <w:rsid w:val="00E60639"/>
    <w:rsid w:val="00E64F05"/>
    <w:rsid w:val="00E7320E"/>
    <w:rsid w:val="00E74FB1"/>
    <w:rsid w:val="00EA6CEC"/>
    <w:rsid w:val="00EB6504"/>
    <w:rsid w:val="00EC21EC"/>
    <w:rsid w:val="00EC72B5"/>
    <w:rsid w:val="00ED2D56"/>
    <w:rsid w:val="00EF5791"/>
    <w:rsid w:val="00F0073B"/>
    <w:rsid w:val="00F038E6"/>
    <w:rsid w:val="00F04702"/>
    <w:rsid w:val="00F16ADC"/>
    <w:rsid w:val="00F17A39"/>
    <w:rsid w:val="00F21033"/>
    <w:rsid w:val="00F3048B"/>
    <w:rsid w:val="00F4246F"/>
    <w:rsid w:val="00F46AEB"/>
    <w:rsid w:val="00F47C03"/>
    <w:rsid w:val="00F47C80"/>
    <w:rsid w:val="00F52FE9"/>
    <w:rsid w:val="00F546E9"/>
    <w:rsid w:val="00F567BB"/>
    <w:rsid w:val="00F65F23"/>
    <w:rsid w:val="00F714F3"/>
    <w:rsid w:val="00F775C7"/>
    <w:rsid w:val="00F91B8A"/>
    <w:rsid w:val="00F9316D"/>
    <w:rsid w:val="00FB68E9"/>
    <w:rsid w:val="00FB75AE"/>
    <w:rsid w:val="00FC05DF"/>
    <w:rsid w:val="00FC630B"/>
    <w:rsid w:val="00FC77A7"/>
    <w:rsid w:val="00FD5025"/>
    <w:rsid w:val="00FD7D4E"/>
    <w:rsid w:val="00FF203E"/>
    <w:rsid w:val="00FF46EF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6"/>
  </w:style>
  <w:style w:type="paragraph" w:styleId="Heading1">
    <w:name w:val="heading 1"/>
    <w:basedOn w:val="Normal"/>
    <w:link w:val="Heading1Char"/>
    <w:uiPriority w:val="9"/>
    <w:qFormat/>
    <w:rsid w:val="00021F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FDF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E36FDF"/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728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852BF"/>
  </w:style>
  <w:style w:type="character" w:styleId="Emphasis">
    <w:name w:val="Emphasis"/>
    <w:basedOn w:val="DefaultParagraphFont"/>
    <w:uiPriority w:val="20"/>
    <w:qFormat/>
    <w:rsid w:val="00E64F05"/>
    <w:rPr>
      <w:i/>
      <w:iCs/>
    </w:rPr>
  </w:style>
  <w:style w:type="paragraph" w:customStyle="1" w:styleId="line">
    <w:name w:val="line"/>
    <w:basedOn w:val="Normal"/>
    <w:rsid w:val="008771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877166"/>
  </w:style>
  <w:style w:type="character" w:customStyle="1" w:styleId="indent-1-breaks">
    <w:name w:val="indent-1-breaks"/>
    <w:basedOn w:val="DefaultParagraphFont"/>
    <w:rsid w:val="00877166"/>
  </w:style>
  <w:style w:type="character" w:styleId="Hyperlink">
    <w:name w:val="Hyperlink"/>
    <w:basedOn w:val="DefaultParagraphFont"/>
    <w:uiPriority w:val="99"/>
    <w:semiHidden/>
    <w:unhideWhenUsed/>
    <w:rsid w:val="00877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02D"/>
    <w:rPr>
      <w:b/>
      <w:bCs/>
    </w:rPr>
  </w:style>
  <w:style w:type="paragraph" w:customStyle="1" w:styleId="default">
    <w:name w:val="default"/>
    <w:basedOn w:val="Normal"/>
    <w:rsid w:val="00776E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igcap">
    <w:name w:val="bigcap"/>
    <w:basedOn w:val="DefaultParagraphFont"/>
    <w:rsid w:val="00684493"/>
  </w:style>
  <w:style w:type="character" w:customStyle="1" w:styleId="role">
    <w:name w:val="role"/>
    <w:basedOn w:val="DefaultParagraphFont"/>
    <w:rsid w:val="00B768B8"/>
  </w:style>
  <w:style w:type="character" w:customStyle="1" w:styleId="Heading1Char">
    <w:name w:val="Heading 1 Char"/>
    <w:basedOn w:val="DefaultParagraphFont"/>
    <w:link w:val="Heading1"/>
    <w:uiPriority w:val="9"/>
    <w:rsid w:val="00021F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1FF7"/>
  </w:style>
  <w:style w:type="character" w:customStyle="1" w:styleId="passage-display-version">
    <w:name w:val="passage-display-version"/>
    <w:basedOn w:val="DefaultParagraphFont"/>
    <w:rsid w:val="00021FF7"/>
  </w:style>
  <w:style w:type="paragraph" w:styleId="BalloonText">
    <w:name w:val="Balloon Text"/>
    <w:basedOn w:val="Normal"/>
    <w:link w:val="BalloonTextChar"/>
    <w:uiPriority w:val="99"/>
    <w:semiHidden/>
    <w:unhideWhenUsed/>
    <w:rsid w:val="005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vb</cp:lastModifiedBy>
  <cp:revision>37</cp:revision>
  <cp:lastPrinted>2020-06-11T16:55:00Z</cp:lastPrinted>
  <dcterms:created xsi:type="dcterms:W3CDTF">2020-03-19T20:50:00Z</dcterms:created>
  <dcterms:modified xsi:type="dcterms:W3CDTF">2020-06-11T16:58:00Z</dcterms:modified>
</cp:coreProperties>
</file>