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6F" w:rsidRDefault="00E46B6F" w:rsidP="007D6F1A">
      <w:pPr>
        <w:ind w:firstLine="720"/>
        <w:rPr>
          <w:rFonts w:ascii="Times New Roman" w:hAnsi="Times New Roman" w:cs="Times New Roman"/>
        </w:rPr>
      </w:pPr>
    </w:p>
    <w:p w:rsidR="00BB72AD" w:rsidRPr="00EA6731" w:rsidRDefault="00F77FEE" w:rsidP="00BB72AD">
      <w:pPr>
        <w:tabs>
          <w:tab w:val="left" w:pos="4140"/>
        </w:tabs>
        <w:spacing w:after="0"/>
        <w:jc w:val="center"/>
        <w:rPr>
          <w:rFonts w:ascii="Times New Roman" w:hAnsi="Times New Roman" w:cs="Times New Roman"/>
          <w:sz w:val="28"/>
          <w:szCs w:val="28"/>
        </w:rPr>
      </w:pPr>
      <w:r>
        <w:rPr>
          <w:rFonts w:ascii="Times New Roman" w:hAnsi="Times New Roman" w:cs="Times New Roman"/>
          <w:sz w:val="28"/>
          <w:szCs w:val="28"/>
        </w:rPr>
        <w:t>Numbers 11:4-6, 10-16, 24-29</w:t>
      </w:r>
    </w:p>
    <w:p w:rsidR="00BB72AD" w:rsidRPr="00EA6731" w:rsidRDefault="00F77FEE" w:rsidP="00BB72AD">
      <w:pPr>
        <w:tabs>
          <w:tab w:val="left" w:pos="4140"/>
        </w:tabs>
        <w:spacing w:after="0"/>
        <w:jc w:val="center"/>
        <w:rPr>
          <w:rFonts w:ascii="Times New Roman" w:hAnsi="Times New Roman" w:cs="Times New Roman"/>
          <w:sz w:val="28"/>
          <w:szCs w:val="28"/>
        </w:rPr>
      </w:pPr>
      <w:r>
        <w:rPr>
          <w:rFonts w:ascii="Times New Roman" w:hAnsi="Times New Roman" w:cs="Times New Roman"/>
          <w:sz w:val="28"/>
          <w:szCs w:val="28"/>
        </w:rPr>
        <w:t>Mark</w:t>
      </w:r>
      <w:r w:rsidR="00BB72AD" w:rsidRPr="00EA6731">
        <w:rPr>
          <w:rFonts w:ascii="Times New Roman" w:hAnsi="Times New Roman" w:cs="Times New Roman"/>
          <w:sz w:val="28"/>
          <w:szCs w:val="28"/>
        </w:rPr>
        <w:t xml:space="preserve"> </w:t>
      </w:r>
      <w:r>
        <w:rPr>
          <w:rFonts w:ascii="Times New Roman" w:hAnsi="Times New Roman" w:cs="Times New Roman"/>
          <w:sz w:val="28"/>
          <w:szCs w:val="28"/>
        </w:rPr>
        <w:t>9: 38-50</w:t>
      </w:r>
      <w:r w:rsidR="00BB72AD" w:rsidRPr="00EA6731">
        <w:rPr>
          <w:rFonts w:ascii="Times New Roman" w:hAnsi="Times New Roman" w:cs="Times New Roman"/>
          <w:sz w:val="28"/>
          <w:szCs w:val="28"/>
        </w:rPr>
        <w:t xml:space="preserve"> </w:t>
      </w:r>
    </w:p>
    <w:p w:rsidR="00BB72AD" w:rsidRPr="00EA6731" w:rsidRDefault="00BB72AD" w:rsidP="00BB72AD">
      <w:pPr>
        <w:spacing w:after="0"/>
        <w:jc w:val="center"/>
        <w:rPr>
          <w:rFonts w:ascii="Times New Roman" w:hAnsi="Times New Roman" w:cs="Times New Roman"/>
          <w:i/>
          <w:sz w:val="28"/>
          <w:szCs w:val="28"/>
        </w:rPr>
      </w:pPr>
      <w:r w:rsidRPr="00EA6731">
        <w:rPr>
          <w:rFonts w:ascii="Times New Roman" w:hAnsi="Times New Roman" w:cs="Times New Roman"/>
          <w:i/>
          <w:sz w:val="28"/>
          <w:szCs w:val="28"/>
        </w:rPr>
        <w:t xml:space="preserve"> “</w:t>
      </w:r>
      <w:r w:rsidR="00F77FEE">
        <w:rPr>
          <w:rFonts w:ascii="Times New Roman" w:hAnsi="Times New Roman" w:cs="Times New Roman"/>
          <w:i/>
          <w:sz w:val="28"/>
          <w:szCs w:val="28"/>
        </w:rPr>
        <w:t>Sharing Salt</w:t>
      </w:r>
      <w:r w:rsidRPr="00EA6731">
        <w:rPr>
          <w:rFonts w:ascii="Times New Roman" w:hAnsi="Times New Roman" w:cs="Times New Roman"/>
          <w:i/>
          <w:sz w:val="28"/>
          <w:szCs w:val="28"/>
        </w:rPr>
        <w:t>”</w:t>
      </w:r>
    </w:p>
    <w:p w:rsidR="00BB72AD" w:rsidRPr="00EA6731" w:rsidRDefault="00F77FEE" w:rsidP="00BB72AD">
      <w:pPr>
        <w:spacing w:after="0"/>
        <w:jc w:val="center"/>
        <w:rPr>
          <w:rFonts w:ascii="Times New Roman" w:hAnsi="Times New Roman" w:cs="Times New Roman"/>
          <w:sz w:val="28"/>
          <w:szCs w:val="28"/>
        </w:rPr>
      </w:pPr>
      <w:r>
        <w:rPr>
          <w:rFonts w:ascii="Times New Roman" w:hAnsi="Times New Roman" w:cs="Times New Roman"/>
          <w:sz w:val="28"/>
          <w:szCs w:val="28"/>
        </w:rPr>
        <w:t>September 30</w:t>
      </w:r>
      <w:r w:rsidR="00BB72AD" w:rsidRPr="00EA6731">
        <w:rPr>
          <w:rFonts w:ascii="Times New Roman" w:hAnsi="Times New Roman" w:cs="Times New Roman"/>
          <w:sz w:val="28"/>
          <w:szCs w:val="28"/>
        </w:rPr>
        <w:t>, 2018</w:t>
      </w:r>
    </w:p>
    <w:p w:rsidR="00BB72AD" w:rsidRDefault="00BB72AD" w:rsidP="00BB72AD">
      <w:pPr>
        <w:jc w:val="center"/>
        <w:rPr>
          <w:rFonts w:ascii="Times New Roman" w:hAnsi="Times New Roman" w:cs="Times New Roman"/>
          <w:sz w:val="28"/>
          <w:szCs w:val="28"/>
        </w:rPr>
      </w:pPr>
      <w:r w:rsidRPr="00EA6731">
        <w:rPr>
          <w:rFonts w:ascii="Times New Roman" w:hAnsi="Times New Roman" w:cs="Times New Roman"/>
          <w:sz w:val="28"/>
          <w:szCs w:val="28"/>
        </w:rPr>
        <w:t>Rev. Susan Wisseman</w:t>
      </w:r>
    </w:p>
    <w:p w:rsidR="00033BC1" w:rsidRPr="00EA6731" w:rsidRDefault="00033BC1" w:rsidP="00BB72AD">
      <w:pPr>
        <w:jc w:val="center"/>
        <w:rPr>
          <w:rFonts w:ascii="Times New Roman" w:hAnsi="Times New Roman" w:cs="Times New Roman"/>
          <w:sz w:val="28"/>
          <w:szCs w:val="28"/>
        </w:rPr>
      </w:pPr>
    </w:p>
    <w:p w:rsidR="00BB72AD" w:rsidRDefault="00BB72AD" w:rsidP="007D6F1A">
      <w:pPr>
        <w:ind w:firstLine="720"/>
        <w:rPr>
          <w:rFonts w:ascii="Times New Roman" w:hAnsi="Times New Roman" w:cs="Times New Roman"/>
        </w:rPr>
      </w:pPr>
    </w:p>
    <w:p w:rsidR="00E46B6F" w:rsidRPr="0071019C" w:rsidRDefault="00E46B6F"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Both of the readings today are stories that begin with complaints. The Israelites are tired of wandering in the desert, and they’re hungry. As a result, Moses isn’t very happy either, and is tired of doing things alone. </w:t>
      </w:r>
      <w:r w:rsidR="00B610CC" w:rsidRPr="0071019C">
        <w:rPr>
          <w:rFonts w:ascii="Times New Roman" w:hAnsi="Times New Roman" w:cs="Times New Roman"/>
          <w:sz w:val="32"/>
          <w:szCs w:val="32"/>
        </w:rPr>
        <w:t>A</w:t>
      </w:r>
      <w:r w:rsidR="003E6B28" w:rsidRPr="0071019C">
        <w:rPr>
          <w:rFonts w:ascii="Times New Roman" w:hAnsi="Times New Roman" w:cs="Times New Roman"/>
          <w:sz w:val="32"/>
          <w:szCs w:val="32"/>
        </w:rPr>
        <w:t xml:space="preserve">s for </w:t>
      </w:r>
      <w:r w:rsidR="00B610CC" w:rsidRPr="0071019C">
        <w:rPr>
          <w:rFonts w:ascii="Times New Roman" w:hAnsi="Times New Roman" w:cs="Times New Roman"/>
          <w:sz w:val="32"/>
          <w:szCs w:val="32"/>
        </w:rPr>
        <w:t>t</w:t>
      </w:r>
      <w:r w:rsidRPr="0071019C">
        <w:rPr>
          <w:rFonts w:ascii="Times New Roman" w:hAnsi="Times New Roman" w:cs="Times New Roman"/>
          <w:sz w:val="32"/>
          <w:szCs w:val="32"/>
        </w:rPr>
        <w:t>he disciples</w:t>
      </w:r>
      <w:r w:rsidR="003E6B28" w:rsidRPr="0071019C">
        <w:rPr>
          <w:rFonts w:ascii="Times New Roman" w:hAnsi="Times New Roman" w:cs="Times New Roman"/>
          <w:sz w:val="32"/>
          <w:szCs w:val="32"/>
        </w:rPr>
        <w:t>, they</w:t>
      </w:r>
      <w:r w:rsidRPr="0071019C">
        <w:rPr>
          <w:rFonts w:ascii="Times New Roman" w:hAnsi="Times New Roman" w:cs="Times New Roman"/>
          <w:sz w:val="32"/>
          <w:szCs w:val="32"/>
        </w:rPr>
        <w:t xml:space="preserve"> aren’t happy that </w:t>
      </w:r>
      <w:r w:rsidR="00FF50AE" w:rsidRPr="0071019C">
        <w:rPr>
          <w:rFonts w:ascii="Times New Roman" w:hAnsi="Times New Roman" w:cs="Times New Roman"/>
          <w:sz w:val="32"/>
          <w:szCs w:val="32"/>
        </w:rPr>
        <w:t xml:space="preserve">there </w:t>
      </w:r>
      <w:r w:rsidRPr="0071019C">
        <w:rPr>
          <w:rFonts w:ascii="Times New Roman" w:hAnsi="Times New Roman" w:cs="Times New Roman"/>
          <w:sz w:val="32"/>
          <w:szCs w:val="32"/>
        </w:rPr>
        <w:t xml:space="preserve">other people are doing work in Jesus’ name. Jesus pretty much tells them to get over it. </w:t>
      </w:r>
    </w:p>
    <w:p w:rsidR="002A55DE" w:rsidRPr="0071019C" w:rsidRDefault="007D6F1A"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Being a community, and be</w:t>
      </w:r>
      <w:r w:rsidR="00336017" w:rsidRPr="0071019C">
        <w:rPr>
          <w:rFonts w:ascii="Times New Roman" w:hAnsi="Times New Roman" w:cs="Times New Roman"/>
          <w:sz w:val="32"/>
          <w:szCs w:val="32"/>
        </w:rPr>
        <w:t>longing to a</w:t>
      </w:r>
      <w:r w:rsidRPr="0071019C">
        <w:rPr>
          <w:rFonts w:ascii="Times New Roman" w:hAnsi="Times New Roman" w:cs="Times New Roman"/>
          <w:sz w:val="32"/>
          <w:szCs w:val="32"/>
        </w:rPr>
        <w:t xml:space="preserve"> community </w:t>
      </w:r>
      <w:r w:rsidR="003E6B28" w:rsidRPr="0071019C">
        <w:rPr>
          <w:rFonts w:ascii="Times New Roman" w:hAnsi="Times New Roman" w:cs="Times New Roman"/>
          <w:sz w:val="32"/>
          <w:szCs w:val="32"/>
        </w:rPr>
        <w:t>are</w:t>
      </w:r>
      <w:r w:rsidRPr="0071019C">
        <w:rPr>
          <w:rFonts w:ascii="Times New Roman" w:hAnsi="Times New Roman" w:cs="Times New Roman"/>
          <w:sz w:val="32"/>
          <w:szCs w:val="32"/>
        </w:rPr>
        <w:t xml:space="preserve"> important</w:t>
      </w:r>
      <w:r w:rsidR="00FF50AE" w:rsidRPr="0071019C">
        <w:rPr>
          <w:rFonts w:ascii="Times New Roman" w:hAnsi="Times New Roman" w:cs="Times New Roman"/>
          <w:sz w:val="32"/>
          <w:szCs w:val="32"/>
        </w:rPr>
        <w:t xml:space="preserve"> – but </w:t>
      </w:r>
      <w:r w:rsidR="00FF50AE" w:rsidRPr="0071019C">
        <w:rPr>
          <w:rFonts w:ascii="Times New Roman" w:hAnsi="Times New Roman" w:cs="Times New Roman"/>
          <w:i/>
          <w:sz w:val="32"/>
          <w:szCs w:val="32"/>
        </w:rPr>
        <w:t>becoming</w:t>
      </w:r>
      <w:r w:rsidR="00FF50AE" w:rsidRPr="0071019C">
        <w:rPr>
          <w:rFonts w:ascii="Times New Roman" w:hAnsi="Times New Roman" w:cs="Times New Roman"/>
          <w:sz w:val="32"/>
          <w:szCs w:val="32"/>
        </w:rPr>
        <w:t xml:space="preserve"> a community doesn’t happen overnight. There’s a reason the Israelites</w:t>
      </w:r>
      <w:r w:rsidR="002A55DE" w:rsidRPr="0071019C">
        <w:rPr>
          <w:rFonts w:ascii="Times New Roman" w:hAnsi="Times New Roman" w:cs="Times New Roman"/>
          <w:sz w:val="32"/>
          <w:szCs w:val="32"/>
        </w:rPr>
        <w:t xml:space="preserve"> needed that time </w:t>
      </w:r>
      <w:r w:rsidR="00FF50AE" w:rsidRPr="0071019C">
        <w:rPr>
          <w:rFonts w:ascii="Times New Roman" w:hAnsi="Times New Roman" w:cs="Times New Roman"/>
          <w:sz w:val="32"/>
          <w:szCs w:val="32"/>
        </w:rPr>
        <w:t xml:space="preserve">in the </w:t>
      </w:r>
      <w:r w:rsidR="002A55DE" w:rsidRPr="0071019C">
        <w:rPr>
          <w:rFonts w:ascii="Times New Roman" w:hAnsi="Times New Roman" w:cs="Times New Roman"/>
          <w:sz w:val="32"/>
          <w:szCs w:val="32"/>
        </w:rPr>
        <w:t>wilderness</w:t>
      </w:r>
      <w:r w:rsidR="00FF50AE" w:rsidRPr="0071019C">
        <w:rPr>
          <w:rFonts w:ascii="Times New Roman" w:hAnsi="Times New Roman" w:cs="Times New Roman"/>
          <w:sz w:val="32"/>
          <w:szCs w:val="32"/>
        </w:rPr>
        <w:t>!</w:t>
      </w:r>
      <w:r w:rsidR="002A55DE" w:rsidRPr="0071019C">
        <w:rPr>
          <w:rFonts w:ascii="Times New Roman" w:hAnsi="Times New Roman" w:cs="Times New Roman"/>
          <w:sz w:val="32"/>
          <w:szCs w:val="32"/>
        </w:rPr>
        <w:t xml:space="preserve"> There is debate about how long the enslavement in Egypt was – Exodus declares it to have been 430 years, but the generational accounting of some of the patriarchs doesn’t add up. A Rabbinic accounting adds up to 210 years.</w:t>
      </w:r>
      <w:r w:rsidR="002A55DE" w:rsidRPr="0071019C">
        <w:rPr>
          <w:rStyle w:val="FootnoteReference"/>
          <w:rFonts w:ascii="Times New Roman" w:hAnsi="Times New Roman" w:cs="Times New Roman"/>
          <w:sz w:val="32"/>
          <w:szCs w:val="32"/>
        </w:rPr>
        <w:footnoteReference w:id="2"/>
      </w:r>
      <w:r w:rsidR="002A55DE" w:rsidRPr="0071019C">
        <w:rPr>
          <w:rFonts w:ascii="Times New Roman" w:hAnsi="Times New Roman" w:cs="Times New Roman"/>
          <w:sz w:val="32"/>
          <w:szCs w:val="32"/>
        </w:rPr>
        <w:t xml:space="preserve"> </w:t>
      </w:r>
      <w:r w:rsidR="002A55DE" w:rsidRPr="0071019C">
        <w:rPr>
          <w:rFonts w:ascii="Times New Roman" w:hAnsi="Times New Roman" w:cs="Times New Roman"/>
          <w:sz w:val="32"/>
          <w:szCs w:val="32"/>
        </w:rPr>
        <w:lastRenderedPageBreak/>
        <w:t>Suffice to say, either way</w:t>
      </w:r>
      <w:r w:rsidR="0072084E" w:rsidRPr="0071019C">
        <w:rPr>
          <w:rFonts w:ascii="Times New Roman" w:hAnsi="Times New Roman" w:cs="Times New Roman"/>
          <w:sz w:val="32"/>
          <w:szCs w:val="32"/>
        </w:rPr>
        <w:t>,</w:t>
      </w:r>
      <w:r w:rsidR="002A55DE" w:rsidRPr="0071019C">
        <w:rPr>
          <w:rFonts w:ascii="Times New Roman" w:hAnsi="Times New Roman" w:cs="Times New Roman"/>
          <w:sz w:val="32"/>
          <w:szCs w:val="32"/>
        </w:rPr>
        <w:t xml:space="preserve"> there were several generations enslaved over a long period of time. </w:t>
      </w:r>
    </w:p>
    <w:p w:rsidR="00CE62CB" w:rsidRPr="0071019C" w:rsidRDefault="00FF50AE"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 They needed those 40 years in the desert to reclaim their identity and become a community in a new way</w:t>
      </w:r>
      <w:r w:rsidR="007D6F1A" w:rsidRPr="0071019C">
        <w:rPr>
          <w:rFonts w:ascii="Times New Roman" w:hAnsi="Times New Roman" w:cs="Times New Roman"/>
          <w:sz w:val="32"/>
          <w:szCs w:val="32"/>
        </w:rPr>
        <w:t xml:space="preserve">. </w:t>
      </w:r>
      <w:r w:rsidR="002A55DE" w:rsidRPr="0071019C">
        <w:rPr>
          <w:rFonts w:ascii="Times New Roman" w:hAnsi="Times New Roman" w:cs="Times New Roman"/>
          <w:sz w:val="32"/>
          <w:szCs w:val="32"/>
        </w:rPr>
        <w:t>They needed a new covenant.</w:t>
      </w:r>
    </w:p>
    <w:p w:rsidR="00DE66BC" w:rsidRPr="0071019C" w:rsidRDefault="00DE66BC"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While God declared that God would be the Hebrews’ God, and they would be God’s people…they were, shall we say, a little recalcitrant?   </w:t>
      </w:r>
    </w:p>
    <w:p w:rsidR="00DE66BC" w:rsidRPr="0071019C" w:rsidRDefault="00DE66BC"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Side note 1: </w:t>
      </w:r>
      <w:r w:rsidR="0072084E" w:rsidRPr="0071019C">
        <w:rPr>
          <w:rFonts w:ascii="Times New Roman" w:hAnsi="Times New Roman" w:cs="Times New Roman"/>
          <w:sz w:val="32"/>
          <w:szCs w:val="32"/>
        </w:rPr>
        <w:t xml:space="preserve">I’ve learned that </w:t>
      </w:r>
      <w:r w:rsidRPr="0071019C">
        <w:rPr>
          <w:rFonts w:ascii="Times New Roman" w:hAnsi="Times New Roman" w:cs="Times New Roman"/>
          <w:sz w:val="32"/>
          <w:szCs w:val="32"/>
        </w:rPr>
        <w:t xml:space="preserve">God is patient, </w:t>
      </w:r>
      <w:r w:rsidRPr="0071019C">
        <w:rPr>
          <w:rFonts w:ascii="Times New Roman" w:hAnsi="Times New Roman" w:cs="Times New Roman"/>
          <w:i/>
          <w:sz w:val="32"/>
          <w:szCs w:val="32"/>
        </w:rPr>
        <w:t>and</w:t>
      </w:r>
      <w:r w:rsidRPr="0071019C">
        <w:rPr>
          <w:rFonts w:ascii="Times New Roman" w:hAnsi="Times New Roman" w:cs="Times New Roman"/>
          <w:sz w:val="32"/>
          <w:szCs w:val="32"/>
        </w:rPr>
        <w:t xml:space="preserve"> will offer a swift kick to the backside as necessary. </w:t>
      </w:r>
    </w:p>
    <w:p w:rsidR="00DE66BC" w:rsidRPr="0071019C" w:rsidRDefault="00DE66BC"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Side note 2: To quote from Star Trek, “Resistance is futile.” (The Borg didn’t win, but God </w:t>
      </w:r>
      <w:r w:rsidRPr="0071019C">
        <w:rPr>
          <w:rFonts w:ascii="Times New Roman" w:hAnsi="Times New Roman" w:cs="Times New Roman"/>
          <w:i/>
          <w:sz w:val="32"/>
          <w:szCs w:val="32"/>
        </w:rPr>
        <w:t xml:space="preserve">always </w:t>
      </w:r>
      <w:r w:rsidRPr="0071019C">
        <w:rPr>
          <w:rFonts w:ascii="Times New Roman" w:hAnsi="Times New Roman" w:cs="Times New Roman"/>
          <w:sz w:val="32"/>
          <w:szCs w:val="32"/>
        </w:rPr>
        <w:t xml:space="preserve">wins.) </w:t>
      </w:r>
    </w:p>
    <w:p w:rsidR="009A62BC" w:rsidRPr="0071019C" w:rsidRDefault="0072084E"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We all know that c</w:t>
      </w:r>
      <w:r w:rsidR="00141E45" w:rsidRPr="0071019C">
        <w:rPr>
          <w:rFonts w:ascii="Times New Roman" w:hAnsi="Times New Roman" w:cs="Times New Roman"/>
          <w:sz w:val="32"/>
          <w:szCs w:val="32"/>
        </w:rPr>
        <w:t xml:space="preserve">hange </w:t>
      </w:r>
      <w:r w:rsidR="00336017" w:rsidRPr="0071019C">
        <w:rPr>
          <w:rFonts w:ascii="Times New Roman" w:hAnsi="Times New Roman" w:cs="Times New Roman"/>
          <w:sz w:val="32"/>
          <w:szCs w:val="32"/>
        </w:rPr>
        <w:t>can be</w:t>
      </w:r>
      <w:r w:rsidR="00141E45" w:rsidRPr="0071019C">
        <w:rPr>
          <w:rFonts w:ascii="Times New Roman" w:hAnsi="Times New Roman" w:cs="Times New Roman"/>
          <w:sz w:val="32"/>
          <w:szCs w:val="32"/>
        </w:rPr>
        <w:t xml:space="preserve"> hard. </w:t>
      </w:r>
      <w:r w:rsidR="009A62BC" w:rsidRPr="0071019C">
        <w:rPr>
          <w:rFonts w:ascii="Times New Roman" w:hAnsi="Times New Roman" w:cs="Times New Roman"/>
          <w:sz w:val="32"/>
          <w:szCs w:val="32"/>
        </w:rPr>
        <w:t xml:space="preserve"> I don’t know how many of you make New Year’s Resolutions…nor will I ask you how you’ve done with them. </w:t>
      </w:r>
      <w:r w:rsidR="00FF50AE" w:rsidRPr="0071019C">
        <w:rPr>
          <w:rFonts w:ascii="Times New Roman" w:hAnsi="Times New Roman" w:cs="Times New Roman"/>
          <w:sz w:val="32"/>
          <w:szCs w:val="32"/>
        </w:rPr>
        <w:t xml:space="preserve">Sometimes mine stick – but not always. </w:t>
      </w:r>
      <w:r w:rsidR="009A62BC" w:rsidRPr="0071019C">
        <w:rPr>
          <w:rFonts w:ascii="Times New Roman" w:hAnsi="Times New Roman" w:cs="Times New Roman"/>
          <w:sz w:val="32"/>
          <w:szCs w:val="32"/>
        </w:rPr>
        <w:t xml:space="preserve">But perhaps, if </w:t>
      </w:r>
      <w:r w:rsidR="00FF50AE" w:rsidRPr="0071019C">
        <w:rPr>
          <w:rFonts w:ascii="Times New Roman" w:hAnsi="Times New Roman" w:cs="Times New Roman"/>
          <w:sz w:val="32"/>
          <w:szCs w:val="32"/>
        </w:rPr>
        <w:t>we</w:t>
      </w:r>
      <w:r w:rsidR="009A62BC" w:rsidRPr="0071019C">
        <w:rPr>
          <w:rFonts w:ascii="Times New Roman" w:hAnsi="Times New Roman" w:cs="Times New Roman"/>
          <w:sz w:val="32"/>
          <w:szCs w:val="32"/>
        </w:rPr>
        <w:t xml:space="preserve"> had someone</w:t>
      </w:r>
      <w:r w:rsidR="00FF50AE" w:rsidRPr="0071019C">
        <w:rPr>
          <w:rFonts w:ascii="Times New Roman" w:hAnsi="Times New Roman" w:cs="Times New Roman"/>
          <w:sz w:val="32"/>
          <w:szCs w:val="32"/>
        </w:rPr>
        <w:t>, or a group of someones,</w:t>
      </w:r>
      <w:r w:rsidR="009A62BC" w:rsidRPr="0071019C">
        <w:rPr>
          <w:rFonts w:ascii="Times New Roman" w:hAnsi="Times New Roman" w:cs="Times New Roman"/>
          <w:sz w:val="32"/>
          <w:szCs w:val="32"/>
        </w:rPr>
        <w:t xml:space="preserve"> who helped </w:t>
      </w:r>
      <w:r w:rsidR="00FF50AE" w:rsidRPr="0071019C">
        <w:rPr>
          <w:rFonts w:ascii="Times New Roman" w:hAnsi="Times New Roman" w:cs="Times New Roman"/>
          <w:sz w:val="32"/>
          <w:szCs w:val="32"/>
        </w:rPr>
        <w:t>us</w:t>
      </w:r>
      <w:r w:rsidR="009A62BC" w:rsidRPr="0071019C">
        <w:rPr>
          <w:rFonts w:ascii="Times New Roman" w:hAnsi="Times New Roman" w:cs="Times New Roman"/>
          <w:sz w:val="32"/>
          <w:szCs w:val="32"/>
        </w:rPr>
        <w:t xml:space="preserve"> to be accountable, </w:t>
      </w:r>
      <w:r w:rsidR="00FF50AE" w:rsidRPr="0071019C">
        <w:rPr>
          <w:rFonts w:ascii="Times New Roman" w:hAnsi="Times New Roman" w:cs="Times New Roman"/>
          <w:sz w:val="32"/>
          <w:szCs w:val="32"/>
        </w:rPr>
        <w:t>we</w:t>
      </w:r>
      <w:r w:rsidR="009A62BC" w:rsidRPr="0071019C">
        <w:rPr>
          <w:rFonts w:ascii="Times New Roman" w:hAnsi="Times New Roman" w:cs="Times New Roman"/>
          <w:sz w:val="32"/>
          <w:szCs w:val="32"/>
        </w:rPr>
        <w:t xml:space="preserve">’d be </w:t>
      </w:r>
      <w:r w:rsidR="00FF50AE" w:rsidRPr="0071019C">
        <w:rPr>
          <w:rFonts w:ascii="Times New Roman" w:hAnsi="Times New Roman" w:cs="Times New Roman"/>
          <w:sz w:val="32"/>
          <w:szCs w:val="32"/>
        </w:rPr>
        <w:t xml:space="preserve">more </w:t>
      </w:r>
      <w:r w:rsidR="009A62BC" w:rsidRPr="0071019C">
        <w:rPr>
          <w:rFonts w:ascii="Times New Roman" w:hAnsi="Times New Roman" w:cs="Times New Roman"/>
          <w:sz w:val="32"/>
          <w:szCs w:val="32"/>
        </w:rPr>
        <w:t>eager t</w:t>
      </w:r>
      <w:r w:rsidR="00FF50AE" w:rsidRPr="0071019C">
        <w:rPr>
          <w:rFonts w:ascii="Times New Roman" w:hAnsi="Times New Roman" w:cs="Times New Roman"/>
          <w:sz w:val="32"/>
          <w:szCs w:val="32"/>
        </w:rPr>
        <w:t>o share how those resolutions a</w:t>
      </w:r>
      <w:r w:rsidR="009A62BC" w:rsidRPr="0071019C">
        <w:rPr>
          <w:rFonts w:ascii="Times New Roman" w:hAnsi="Times New Roman" w:cs="Times New Roman"/>
          <w:sz w:val="32"/>
          <w:szCs w:val="32"/>
        </w:rPr>
        <w:t xml:space="preserve">re going. Communities don’t always come together, or change, naturally, either. </w:t>
      </w:r>
      <w:r w:rsidR="009A62BC" w:rsidRPr="0071019C">
        <w:rPr>
          <w:rFonts w:ascii="Times New Roman" w:hAnsi="Times New Roman" w:cs="Times New Roman"/>
          <w:sz w:val="32"/>
          <w:szCs w:val="32"/>
        </w:rPr>
        <w:lastRenderedPageBreak/>
        <w:t>The irreverent seven last words of the church are, “But we’ve always done it this way.”</w:t>
      </w:r>
    </w:p>
    <w:p w:rsidR="00DE66BC" w:rsidRPr="0071019C" w:rsidRDefault="00DE66BC"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Ultimately, the total number of years of their captivity does not matter. In order to become God’s people, they needed time apart, in the wilderness, to learn a new way. They needed to experience God’s presence; to learn how to trust God, to receive the Ten Commandments – which offer the basic rules of engagement for living in community – and to learn the rituals that set them apart. Their identity needed to change from slave, to child of God. They needed to become saltier.</w:t>
      </w:r>
    </w:p>
    <w:p w:rsidR="00DE66BC" w:rsidRPr="0071019C" w:rsidRDefault="00B22906"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Salt is important – it adds and enhances flavor, and it is a preservative. Biblically, t</w:t>
      </w:r>
      <w:r w:rsidR="00DE66BC" w:rsidRPr="0071019C">
        <w:rPr>
          <w:rFonts w:ascii="Times New Roman" w:hAnsi="Times New Roman" w:cs="Times New Roman"/>
          <w:sz w:val="32"/>
          <w:szCs w:val="32"/>
        </w:rPr>
        <w:t xml:space="preserve">o have salt, is to be at peace. Salt is </w:t>
      </w:r>
      <w:r w:rsidRPr="0071019C">
        <w:rPr>
          <w:rFonts w:ascii="Times New Roman" w:hAnsi="Times New Roman" w:cs="Times New Roman"/>
          <w:sz w:val="32"/>
          <w:szCs w:val="32"/>
        </w:rPr>
        <w:t xml:space="preserve">also </w:t>
      </w:r>
      <w:r w:rsidR="00DE66BC" w:rsidRPr="0071019C">
        <w:rPr>
          <w:rFonts w:ascii="Times New Roman" w:hAnsi="Times New Roman" w:cs="Times New Roman"/>
          <w:sz w:val="32"/>
          <w:szCs w:val="32"/>
        </w:rPr>
        <w:t>a symbol of covenant. If you share salt, you share fellowship and are in a covenant. Jesus tells the disciples, “Salt is good; but if salt has lost its saltiness, how can you season it?</w:t>
      </w:r>
      <w:r w:rsidR="00DE66BC" w:rsidRPr="0071019C">
        <w:rPr>
          <w:rFonts w:ascii="Times New Roman" w:hAnsi="Times New Roman" w:cs="Times New Roman"/>
          <w:sz w:val="32"/>
          <w:szCs w:val="32"/>
          <w:vertAlign w:val="superscript"/>
        </w:rPr>
        <w:t xml:space="preserve"> </w:t>
      </w:r>
      <w:r w:rsidR="00DE66BC" w:rsidRPr="0071019C">
        <w:rPr>
          <w:rFonts w:ascii="Times New Roman" w:hAnsi="Times New Roman" w:cs="Times New Roman"/>
          <w:sz w:val="32"/>
          <w:szCs w:val="32"/>
        </w:rPr>
        <w:t xml:space="preserve">Have salt in yourselves, and be at peace with one another.” </w:t>
      </w:r>
    </w:p>
    <w:p w:rsidR="00F874B1" w:rsidRPr="0071019C" w:rsidRDefault="00B22906"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The lead up to our reading in Mark, is the disciples arguing about which one of them was the greatest. Jesus schools them on that account. </w:t>
      </w:r>
      <w:r w:rsidRPr="0071019C">
        <w:rPr>
          <w:rFonts w:ascii="Times New Roman" w:hAnsi="Times New Roman" w:cs="Times New Roman"/>
          <w:sz w:val="32"/>
          <w:szCs w:val="32"/>
        </w:rPr>
        <w:lastRenderedPageBreak/>
        <w:t xml:space="preserve">This is immediately followed by </w:t>
      </w:r>
      <w:r w:rsidR="00F874B1" w:rsidRPr="0071019C">
        <w:rPr>
          <w:rFonts w:ascii="Times New Roman" w:hAnsi="Times New Roman" w:cs="Times New Roman"/>
          <w:sz w:val="32"/>
          <w:szCs w:val="32"/>
        </w:rPr>
        <w:t xml:space="preserve">Jesus’ rebuke to John’s complaint of someone else </w:t>
      </w:r>
      <w:r w:rsidR="00780956" w:rsidRPr="0071019C">
        <w:rPr>
          <w:rFonts w:ascii="Times New Roman" w:hAnsi="Times New Roman" w:cs="Times New Roman"/>
          <w:sz w:val="32"/>
          <w:szCs w:val="32"/>
        </w:rPr>
        <w:t xml:space="preserve">casting out demons’ in </w:t>
      </w:r>
      <w:r w:rsidR="00141E45" w:rsidRPr="0071019C">
        <w:rPr>
          <w:rFonts w:ascii="Times New Roman" w:hAnsi="Times New Roman" w:cs="Times New Roman"/>
          <w:sz w:val="32"/>
          <w:szCs w:val="32"/>
        </w:rPr>
        <w:t>Jesus’</w:t>
      </w:r>
      <w:r w:rsidR="00780956" w:rsidRPr="0071019C">
        <w:rPr>
          <w:rFonts w:ascii="Times New Roman" w:hAnsi="Times New Roman" w:cs="Times New Roman"/>
          <w:sz w:val="32"/>
          <w:szCs w:val="32"/>
        </w:rPr>
        <w:t xml:space="preserve"> name</w:t>
      </w:r>
      <w:r w:rsidRPr="0071019C">
        <w:rPr>
          <w:rFonts w:ascii="Times New Roman" w:hAnsi="Times New Roman" w:cs="Times New Roman"/>
          <w:sz w:val="32"/>
          <w:szCs w:val="32"/>
        </w:rPr>
        <w:t>. Jesus</w:t>
      </w:r>
      <w:r w:rsidR="00780956" w:rsidRPr="0071019C">
        <w:rPr>
          <w:rFonts w:ascii="Times New Roman" w:hAnsi="Times New Roman" w:cs="Times New Roman"/>
          <w:sz w:val="32"/>
          <w:szCs w:val="32"/>
        </w:rPr>
        <w:t xml:space="preserve"> reminds the</w:t>
      </w:r>
      <w:r w:rsidR="00E46B6F" w:rsidRPr="0071019C">
        <w:rPr>
          <w:rFonts w:ascii="Times New Roman" w:hAnsi="Times New Roman" w:cs="Times New Roman"/>
          <w:sz w:val="32"/>
          <w:szCs w:val="32"/>
        </w:rPr>
        <w:t xml:space="preserve"> disciples</w:t>
      </w:r>
      <w:r w:rsidR="00780956" w:rsidRPr="0071019C">
        <w:rPr>
          <w:rFonts w:ascii="Times New Roman" w:hAnsi="Times New Roman" w:cs="Times New Roman"/>
          <w:sz w:val="32"/>
          <w:szCs w:val="32"/>
        </w:rPr>
        <w:t xml:space="preserve"> that they are not an insular group. They, </w:t>
      </w:r>
      <w:r w:rsidR="00780956" w:rsidRPr="0071019C">
        <w:rPr>
          <w:rFonts w:ascii="Times New Roman" w:hAnsi="Times New Roman" w:cs="Times New Roman"/>
          <w:i/>
          <w:sz w:val="32"/>
          <w:szCs w:val="32"/>
        </w:rPr>
        <w:t>we</w:t>
      </w:r>
      <w:r w:rsidR="00780956" w:rsidRPr="0071019C">
        <w:rPr>
          <w:rFonts w:ascii="Times New Roman" w:hAnsi="Times New Roman" w:cs="Times New Roman"/>
          <w:sz w:val="32"/>
          <w:szCs w:val="32"/>
        </w:rPr>
        <w:t xml:space="preserve">, are not to be stumbling blocks to someone else’s work in Jesus’ name. Their community is not closed. </w:t>
      </w:r>
      <w:r w:rsidRPr="0071019C">
        <w:rPr>
          <w:rFonts w:ascii="Times New Roman" w:hAnsi="Times New Roman" w:cs="Times New Roman"/>
          <w:sz w:val="32"/>
          <w:szCs w:val="32"/>
        </w:rPr>
        <w:t xml:space="preserve">Nor is ours. </w:t>
      </w:r>
      <w:r w:rsidR="00780956" w:rsidRPr="0071019C">
        <w:rPr>
          <w:rFonts w:ascii="Times New Roman" w:hAnsi="Times New Roman" w:cs="Times New Roman"/>
          <w:sz w:val="32"/>
          <w:szCs w:val="32"/>
        </w:rPr>
        <w:t xml:space="preserve">The disciples don’t know it yet, but they are </w:t>
      </w:r>
      <w:r w:rsidR="0055228B" w:rsidRPr="0071019C">
        <w:rPr>
          <w:rFonts w:ascii="Times New Roman" w:hAnsi="Times New Roman" w:cs="Times New Roman"/>
          <w:sz w:val="32"/>
          <w:szCs w:val="32"/>
        </w:rPr>
        <w:t xml:space="preserve">going to be </w:t>
      </w:r>
      <w:r w:rsidR="00780956" w:rsidRPr="0071019C">
        <w:rPr>
          <w:rFonts w:ascii="Times New Roman" w:hAnsi="Times New Roman" w:cs="Times New Roman"/>
          <w:sz w:val="32"/>
          <w:szCs w:val="32"/>
        </w:rPr>
        <w:t>important instruments in creating a new community – those who will become followers of Jesus. Just as the Israelites need</w:t>
      </w:r>
      <w:r w:rsidR="00963813" w:rsidRPr="0071019C">
        <w:rPr>
          <w:rFonts w:ascii="Times New Roman" w:hAnsi="Times New Roman" w:cs="Times New Roman"/>
          <w:sz w:val="32"/>
          <w:szCs w:val="32"/>
        </w:rPr>
        <w:t>ed</w:t>
      </w:r>
      <w:r w:rsidR="00780956" w:rsidRPr="0071019C">
        <w:rPr>
          <w:rFonts w:ascii="Times New Roman" w:hAnsi="Times New Roman" w:cs="Times New Roman"/>
          <w:sz w:val="32"/>
          <w:szCs w:val="32"/>
        </w:rPr>
        <w:t xml:space="preserve"> time in the desert, the disciples need this time of following, learning and being </w:t>
      </w:r>
      <w:r w:rsidR="00780956" w:rsidRPr="0071019C">
        <w:rPr>
          <w:rFonts w:ascii="Times New Roman" w:hAnsi="Times New Roman" w:cs="Times New Roman"/>
          <w:i/>
          <w:sz w:val="32"/>
          <w:szCs w:val="32"/>
        </w:rPr>
        <w:t>with</w:t>
      </w:r>
      <w:r w:rsidR="00780956" w:rsidRPr="0071019C">
        <w:rPr>
          <w:rFonts w:ascii="Times New Roman" w:hAnsi="Times New Roman" w:cs="Times New Roman"/>
          <w:sz w:val="32"/>
          <w:szCs w:val="32"/>
        </w:rPr>
        <w:t xml:space="preserve"> Jesus in order to carry on Jesus’ ministry and share what will be the good news of the Gospel. </w:t>
      </w:r>
    </w:p>
    <w:p w:rsidR="00166A49" w:rsidRPr="0071019C" w:rsidRDefault="00780956"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It’s important to </w:t>
      </w:r>
      <w:r w:rsidR="00B22906" w:rsidRPr="0071019C">
        <w:rPr>
          <w:rFonts w:ascii="Times New Roman" w:hAnsi="Times New Roman" w:cs="Times New Roman"/>
          <w:sz w:val="32"/>
          <w:szCs w:val="32"/>
        </w:rPr>
        <w:t>remember</w:t>
      </w:r>
      <w:r w:rsidRPr="0071019C">
        <w:rPr>
          <w:rFonts w:ascii="Times New Roman" w:hAnsi="Times New Roman" w:cs="Times New Roman"/>
          <w:sz w:val="32"/>
          <w:szCs w:val="32"/>
        </w:rPr>
        <w:t xml:space="preserve"> that it is not really possible to be a Christian by yourself</w:t>
      </w:r>
      <w:r w:rsidR="00166A49" w:rsidRPr="0071019C">
        <w:rPr>
          <w:rFonts w:ascii="Times New Roman" w:hAnsi="Times New Roman" w:cs="Times New Roman"/>
          <w:sz w:val="32"/>
          <w:szCs w:val="32"/>
        </w:rPr>
        <w:t>!</w:t>
      </w:r>
      <w:r w:rsidRPr="0071019C">
        <w:rPr>
          <w:rFonts w:ascii="Times New Roman" w:hAnsi="Times New Roman" w:cs="Times New Roman"/>
          <w:sz w:val="32"/>
          <w:szCs w:val="32"/>
        </w:rPr>
        <w:t xml:space="preserve"> Remember that “wherever two or three are gathered in my name, I am there among them.”?</w:t>
      </w:r>
      <w:r w:rsidR="00D75DF4" w:rsidRPr="0071019C">
        <w:rPr>
          <w:rFonts w:ascii="Times New Roman" w:hAnsi="Times New Roman" w:cs="Times New Roman"/>
          <w:sz w:val="32"/>
          <w:szCs w:val="32"/>
        </w:rPr>
        <w:t xml:space="preserve"> (Matthew 18:20).</w:t>
      </w:r>
      <w:r w:rsidR="00C31ED3" w:rsidRPr="0071019C">
        <w:rPr>
          <w:rFonts w:ascii="Times New Roman" w:hAnsi="Times New Roman" w:cs="Times New Roman"/>
          <w:sz w:val="32"/>
          <w:szCs w:val="32"/>
        </w:rPr>
        <w:t xml:space="preserve"> </w:t>
      </w:r>
      <w:r w:rsidR="00166A49" w:rsidRPr="0071019C">
        <w:rPr>
          <w:rFonts w:ascii="Times New Roman" w:hAnsi="Times New Roman" w:cs="Times New Roman"/>
          <w:sz w:val="32"/>
          <w:szCs w:val="32"/>
        </w:rPr>
        <w:t xml:space="preserve">We can do more together, than </w:t>
      </w:r>
      <w:r w:rsidR="00C31ED3" w:rsidRPr="0071019C">
        <w:rPr>
          <w:rFonts w:ascii="Times New Roman" w:hAnsi="Times New Roman" w:cs="Times New Roman"/>
          <w:sz w:val="32"/>
          <w:szCs w:val="32"/>
        </w:rPr>
        <w:t>The Trinity, itself, is a symbol of community – Father, Son, and Holy Spirit.</w:t>
      </w:r>
      <w:r w:rsidR="00166A49" w:rsidRPr="0071019C">
        <w:rPr>
          <w:rFonts w:ascii="Times New Roman" w:hAnsi="Times New Roman" w:cs="Times New Roman"/>
          <w:sz w:val="32"/>
          <w:szCs w:val="32"/>
        </w:rPr>
        <w:t xml:space="preserve"> Because in addition to serving, we also need to be fed, strengthened, cared for, loved. </w:t>
      </w:r>
    </w:p>
    <w:p w:rsidR="00166A49" w:rsidRPr="0071019C" w:rsidRDefault="00166A49"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lastRenderedPageBreak/>
        <w:t xml:space="preserve">Being a part of a community comes with benefits…and responsibilities. One of my favorite images of church comes from the book </w:t>
      </w:r>
      <w:r w:rsidRPr="0071019C">
        <w:rPr>
          <w:rFonts w:ascii="Times New Roman" w:hAnsi="Times New Roman" w:cs="Times New Roman"/>
          <w:i/>
          <w:sz w:val="32"/>
          <w:szCs w:val="32"/>
        </w:rPr>
        <w:t xml:space="preserve">Making a Home for Faith </w:t>
      </w:r>
      <w:r w:rsidRPr="0071019C">
        <w:rPr>
          <w:rFonts w:ascii="Times New Roman" w:hAnsi="Times New Roman" w:cs="Times New Roman"/>
          <w:sz w:val="32"/>
          <w:szCs w:val="32"/>
        </w:rPr>
        <w:t xml:space="preserve">by Elizabeth Caldwell. She describes community as a group of people carrying one in need on their shoulders – when that person’s time of need is over, he or she rejoins the others in carrying someone else in their time of need. Like the disciples, we are called, and sent, to care for others within this Grace community, the larger community around us, and beyond. Like the disciples, we are called to do our best to live our lives according to Jesus’ teaching. To do our best to be the face of Christ to </w:t>
      </w:r>
      <w:r w:rsidRPr="0071019C">
        <w:rPr>
          <w:rFonts w:ascii="Times New Roman" w:hAnsi="Times New Roman" w:cs="Times New Roman"/>
          <w:i/>
          <w:sz w:val="32"/>
          <w:szCs w:val="32"/>
        </w:rPr>
        <w:t xml:space="preserve">all </w:t>
      </w:r>
      <w:r w:rsidRPr="0071019C">
        <w:rPr>
          <w:rFonts w:ascii="Times New Roman" w:hAnsi="Times New Roman" w:cs="Times New Roman"/>
          <w:sz w:val="32"/>
          <w:szCs w:val="32"/>
        </w:rPr>
        <w:t xml:space="preserve">whom we encounter. And </w:t>
      </w:r>
      <w:r w:rsidRPr="0071019C">
        <w:rPr>
          <w:rFonts w:ascii="Times New Roman" w:hAnsi="Times New Roman" w:cs="Times New Roman"/>
          <w:i/>
          <w:sz w:val="32"/>
          <w:szCs w:val="32"/>
        </w:rPr>
        <w:t xml:space="preserve">not </w:t>
      </w:r>
      <w:r w:rsidRPr="0071019C">
        <w:rPr>
          <w:rFonts w:ascii="Times New Roman" w:hAnsi="Times New Roman" w:cs="Times New Roman"/>
          <w:sz w:val="32"/>
          <w:szCs w:val="32"/>
        </w:rPr>
        <w:t xml:space="preserve">in the style of the person spouting hell and damnation from a megaphone, or wearing a billboard sign that proclaims the end is near. </w:t>
      </w:r>
    </w:p>
    <w:p w:rsidR="00166A49" w:rsidRPr="0071019C" w:rsidRDefault="00166A49"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We gather here to here to worship, to be in prayer for one another, to listen to one another, spend time learning, and in fellowship. One of the good things about Facebook is our ability to run a live stream of our worship service.  Those who are unable to be here, for any variety of reasons – travel, illness, homebound, are able to be a part of the </w:t>
      </w:r>
      <w:r w:rsidRPr="0071019C">
        <w:rPr>
          <w:rFonts w:ascii="Times New Roman" w:hAnsi="Times New Roman" w:cs="Times New Roman"/>
          <w:sz w:val="32"/>
          <w:szCs w:val="32"/>
        </w:rPr>
        <w:lastRenderedPageBreak/>
        <w:t>community – present for worship, and sharing the rituals of faith with others in the online worshipping community – and our AV Team. (The passing of the peace is as exuberant on line as it is in the sanctuary!)</w:t>
      </w:r>
    </w:p>
    <w:p w:rsidR="00C31ED3" w:rsidRPr="0071019C" w:rsidRDefault="00166A49"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And thus strengthened and encouraged to do go out into the world, saltier, do carry on Jesus’ ministry. </w:t>
      </w:r>
    </w:p>
    <w:p w:rsidR="00DD0EC8" w:rsidRPr="0071019C" w:rsidRDefault="00581C76"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I’m n</w:t>
      </w:r>
      <w:r w:rsidR="009F6070" w:rsidRPr="0071019C">
        <w:rPr>
          <w:rFonts w:ascii="Times New Roman" w:hAnsi="Times New Roman" w:cs="Times New Roman"/>
          <w:sz w:val="32"/>
          <w:szCs w:val="32"/>
        </w:rPr>
        <w:t>ot saying that’s always easy</w:t>
      </w:r>
      <w:r w:rsidR="00963813" w:rsidRPr="0071019C">
        <w:rPr>
          <w:rFonts w:ascii="Times New Roman" w:hAnsi="Times New Roman" w:cs="Times New Roman"/>
          <w:sz w:val="32"/>
          <w:szCs w:val="32"/>
        </w:rPr>
        <w:t>!</w:t>
      </w:r>
      <w:r w:rsidR="009F6070" w:rsidRPr="0071019C">
        <w:rPr>
          <w:rFonts w:ascii="Times New Roman" w:hAnsi="Times New Roman" w:cs="Times New Roman"/>
          <w:sz w:val="32"/>
          <w:szCs w:val="32"/>
        </w:rPr>
        <w:t xml:space="preserve"> You only have to spend a little time on the roads in the DC Metro area to know that! </w:t>
      </w:r>
      <w:r w:rsidR="008B7F60" w:rsidRPr="0071019C">
        <w:rPr>
          <w:rFonts w:ascii="Times New Roman" w:hAnsi="Times New Roman" w:cs="Times New Roman"/>
          <w:sz w:val="32"/>
          <w:szCs w:val="32"/>
        </w:rPr>
        <w:t xml:space="preserve">Or read the front page of the newspaper of your choice. We might not be able to fix those particular problems– but we also don’t have to be </w:t>
      </w:r>
      <w:r w:rsidR="008B7F60" w:rsidRPr="0071019C">
        <w:rPr>
          <w:rFonts w:ascii="Times New Roman" w:hAnsi="Times New Roman" w:cs="Times New Roman"/>
          <w:i/>
          <w:sz w:val="32"/>
          <w:szCs w:val="32"/>
        </w:rPr>
        <w:t>part</w:t>
      </w:r>
      <w:r w:rsidR="008B7F60" w:rsidRPr="0071019C">
        <w:rPr>
          <w:rFonts w:ascii="Times New Roman" w:hAnsi="Times New Roman" w:cs="Times New Roman"/>
          <w:sz w:val="32"/>
          <w:szCs w:val="32"/>
        </w:rPr>
        <w:t xml:space="preserve"> of the problem. </w:t>
      </w:r>
    </w:p>
    <w:p w:rsidR="00DD0EC8" w:rsidRPr="0071019C" w:rsidRDefault="00DD0EC8"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No ONE person… No ONE worshipping community can do it all. It requires the participation and gifts of </w:t>
      </w:r>
      <w:r w:rsidRPr="0071019C">
        <w:rPr>
          <w:rFonts w:ascii="Times New Roman" w:hAnsi="Times New Roman" w:cs="Times New Roman"/>
          <w:i/>
          <w:sz w:val="32"/>
          <w:szCs w:val="32"/>
        </w:rPr>
        <w:t>each</w:t>
      </w:r>
      <w:r w:rsidRPr="0071019C">
        <w:rPr>
          <w:rFonts w:ascii="Times New Roman" w:hAnsi="Times New Roman" w:cs="Times New Roman"/>
          <w:sz w:val="32"/>
          <w:szCs w:val="32"/>
        </w:rPr>
        <w:t xml:space="preserve"> one in the community. </w:t>
      </w:r>
      <w:r w:rsidR="00922530" w:rsidRPr="0071019C">
        <w:rPr>
          <w:rFonts w:ascii="Times New Roman" w:hAnsi="Times New Roman" w:cs="Times New Roman"/>
          <w:sz w:val="32"/>
          <w:szCs w:val="32"/>
        </w:rPr>
        <w:t xml:space="preserve">William Sloane Coffin, who was a campus minister at Yale, and senior minister at Riverside Church, wrote “Many of us overvalue autonomy, the strength to stand alone, the capacity to act independently. Far too few of us pay attention to the virtues of dependence and interdependence, and especially the capacity to be vulnerable. Learning, and especially unlearning, can only take place in the absence of </w:t>
      </w:r>
      <w:r w:rsidR="00922530" w:rsidRPr="0071019C">
        <w:rPr>
          <w:rFonts w:ascii="Times New Roman" w:hAnsi="Times New Roman" w:cs="Times New Roman"/>
          <w:sz w:val="32"/>
          <w:szCs w:val="32"/>
        </w:rPr>
        <w:lastRenderedPageBreak/>
        <w:t>defensiveness. When we drop our defenses, we can learn. And we can dr</w:t>
      </w:r>
      <w:r w:rsidR="009311B9" w:rsidRPr="0071019C">
        <w:rPr>
          <w:rFonts w:ascii="Times New Roman" w:hAnsi="Times New Roman" w:cs="Times New Roman"/>
          <w:sz w:val="32"/>
          <w:szCs w:val="32"/>
        </w:rPr>
        <w:t>o</w:t>
      </w:r>
      <w:r w:rsidR="00922530" w:rsidRPr="0071019C">
        <w:rPr>
          <w:rFonts w:ascii="Times New Roman" w:hAnsi="Times New Roman" w:cs="Times New Roman"/>
          <w:sz w:val="32"/>
          <w:szCs w:val="32"/>
        </w:rPr>
        <w:t>p our defenses only we love and are loved.”</w:t>
      </w:r>
      <w:r w:rsidR="00922530" w:rsidRPr="0071019C">
        <w:rPr>
          <w:rStyle w:val="FootnoteReference"/>
          <w:rFonts w:ascii="Times New Roman" w:hAnsi="Times New Roman" w:cs="Times New Roman"/>
          <w:sz w:val="32"/>
          <w:szCs w:val="32"/>
        </w:rPr>
        <w:footnoteReference w:id="3"/>
      </w:r>
      <w:r w:rsidR="00922530" w:rsidRPr="0071019C">
        <w:rPr>
          <w:rFonts w:ascii="Times New Roman" w:hAnsi="Times New Roman" w:cs="Times New Roman"/>
          <w:sz w:val="32"/>
          <w:szCs w:val="32"/>
        </w:rPr>
        <w:t xml:space="preserve">  </w:t>
      </w:r>
    </w:p>
    <w:p w:rsidR="00F9620B" w:rsidRPr="0071019C" w:rsidRDefault="00B60E75"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Messages of hope, </w:t>
      </w:r>
      <w:r w:rsidR="009311B9" w:rsidRPr="0071019C">
        <w:rPr>
          <w:rFonts w:ascii="Times New Roman" w:hAnsi="Times New Roman" w:cs="Times New Roman"/>
          <w:sz w:val="32"/>
          <w:szCs w:val="32"/>
        </w:rPr>
        <w:t xml:space="preserve">generosity in sharing God’s </w:t>
      </w:r>
      <w:r w:rsidRPr="0071019C">
        <w:rPr>
          <w:rFonts w:ascii="Times New Roman" w:hAnsi="Times New Roman" w:cs="Times New Roman"/>
          <w:sz w:val="32"/>
          <w:szCs w:val="32"/>
        </w:rPr>
        <w:t xml:space="preserve">love, and </w:t>
      </w:r>
      <w:r w:rsidR="009311B9" w:rsidRPr="0071019C">
        <w:rPr>
          <w:rFonts w:ascii="Times New Roman" w:hAnsi="Times New Roman" w:cs="Times New Roman"/>
          <w:sz w:val="32"/>
          <w:szCs w:val="32"/>
        </w:rPr>
        <w:t xml:space="preserve">caring for the community within the walls of this building, and caring for the </w:t>
      </w:r>
      <w:r w:rsidRPr="0071019C">
        <w:rPr>
          <w:rFonts w:ascii="Times New Roman" w:hAnsi="Times New Roman" w:cs="Times New Roman"/>
          <w:sz w:val="32"/>
          <w:szCs w:val="32"/>
        </w:rPr>
        <w:t xml:space="preserve">community </w:t>
      </w:r>
      <w:r w:rsidR="009311B9" w:rsidRPr="0071019C">
        <w:rPr>
          <w:rFonts w:ascii="Times New Roman" w:hAnsi="Times New Roman" w:cs="Times New Roman"/>
          <w:sz w:val="32"/>
          <w:szCs w:val="32"/>
        </w:rPr>
        <w:t xml:space="preserve">outside the walls of this building </w:t>
      </w:r>
      <w:r w:rsidRPr="0071019C">
        <w:rPr>
          <w:rFonts w:ascii="Times New Roman" w:hAnsi="Times New Roman" w:cs="Times New Roman"/>
          <w:i/>
          <w:sz w:val="32"/>
          <w:szCs w:val="32"/>
        </w:rPr>
        <w:t xml:space="preserve">are </w:t>
      </w:r>
      <w:r w:rsidR="00293100" w:rsidRPr="0071019C">
        <w:rPr>
          <w:rFonts w:ascii="Times New Roman" w:hAnsi="Times New Roman" w:cs="Times New Roman"/>
          <w:i/>
          <w:sz w:val="32"/>
          <w:szCs w:val="32"/>
        </w:rPr>
        <w:t>what we do</w:t>
      </w:r>
      <w:r w:rsidRPr="0071019C">
        <w:rPr>
          <w:rFonts w:ascii="Times New Roman" w:hAnsi="Times New Roman" w:cs="Times New Roman"/>
          <w:sz w:val="32"/>
          <w:szCs w:val="32"/>
        </w:rPr>
        <w:t>.</w:t>
      </w:r>
      <w:r w:rsidR="00293100" w:rsidRPr="0071019C">
        <w:rPr>
          <w:rFonts w:ascii="Times New Roman" w:hAnsi="Times New Roman" w:cs="Times New Roman"/>
          <w:sz w:val="32"/>
          <w:szCs w:val="32"/>
        </w:rPr>
        <w:t xml:space="preserve"> You can’t be a Christian alone. You can’t do church alone. </w:t>
      </w:r>
      <w:r w:rsidRPr="0071019C">
        <w:rPr>
          <w:rFonts w:ascii="Times New Roman" w:hAnsi="Times New Roman" w:cs="Times New Roman"/>
          <w:sz w:val="32"/>
          <w:szCs w:val="32"/>
        </w:rPr>
        <w:t xml:space="preserve"> </w:t>
      </w:r>
      <w:r w:rsidR="00293100" w:rsidRPr="0071019C">
        <w:rPr>
          <w:rFonts w:ascii="Times New Roman" w:hAnsi="Times New Roman" w:cs="Times New Roman"/>
          <w:sz w:val="32"/>
          <w:szCs w:val="32"/>
        </w:rPr>
        <w:t xml:space="preserve">But </w:t>
      </w:r>
      <w:r w:rsidR="009311B9" w:rsidRPr="0071019C">
        <w:rPr>
          <w:rFonts w:ascii="Times New Roman" w:hAnsi="Times New Roman" w:cs="Times New Roman"/>
          <w:i/>
          <w:sz w:val="32"/>
          <w:szCs w:val="32"/>
        </w:rPr>
        <w:t>together</w:t>
      </w:r>
      <w:r w:rsidR="009311B9" w:rsidRPr="0071019C">
        <w:rPr>
          <w:rFonts w:ascii="Times New Roman" w:hAnsi="Times New Roman" w:cs="Times New Roman"/>
          <w:sz w:val="32"/>
          <w:szCs w:val="32"/>
        </w:rPr>
        <w:t xml:space="preserve">, as a community of faith, with the Holy Spirit, </w:t>
      </w:r>
      <w:r w:rsidR="00293100" w:rsidRPr="0071019C">
        <w:rPr>
          <w:rFonts w:ascii="Times New Roman" w:hAnsi="Times New Roman" w:cs="Times New Roman"/>
          <w:sz w:val="32"/>
          <w:szCs w:val="32"/>
        </w:rPr>
        <w:t xml:space="preserve">we can do a lot. </w:t>
      </w:r>
      <w:r w:rsidR="008E7C97" w:rsidRPr="0071019C">
        <w:rPr>
          <w:rFonts w:ascii="Times New Roman" w:hAnsi="Times New Roman" w:cs="Times New Roman"/>
          <w:sz w:val="32"/>
          <w:szCs w:val="32"/>
        </w:rPr>
        <w:t xml:space="preserve">It’s part of our covenant with God. </w:t>
      </w:r>
    </w:p>
    <w:p w:rsidR="001D6E7A" w:rsidRPr="0071019C" w:rsidRDefault="001D6E7A"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In </w:t>
      </w:r>
      <w:r w:rsidRPr="0071019C">
        <w:rPr>
          <w:rFonts w:ascii="Times New Roman" w:hAnsi="Times New Roman" w:cs="Times New Roman"/>
          <w:i/>
          <w:sz w:val="32"/>
          <w:szCs w:val="32"/>
        </w:rPr>
        <w:t>Life Together</w:t>
      </w:r>
      <w:r w:rsidRPr="0071019C">
        <w:rPr>
          <w:rFonts w:ascii="Times New Roman" w:hAnsi="Times New Roman" w:cs="Times New Roman"/>
          <w:sz w:val="32"/>
          <w:szCs w:val="32"/>
        </w:rPr>
        <w:t xml:space="preserve">, </w:t>
      </w:r>
      <w:r w:rsidR="008E7C97" w:rsidRPr="0071019C">
        <w:rPr>
          <w:rFonts w:ascii="Times New Roman" w:hAnsi="Times New Roman" w:cs="Times New Roman"/>
          <w:sz w:val="32"/>
          <w:szCs w:val="32"/>
        </w:rPr>
        <w:t>Dietrich Bonhoeffer had this to say this to say about community</w:t>
      </w:r>
      <w:r w:rsidR="00CD6C25" w:rsidRPr="0071019C">
        <w:rPr>
          <w:rFonts w:ascii="Times New Roman" w:hAnsi="Times New Roman" w:cs="Times New Roman"/>
          <w:sz w:val="32"/>
          <w:szCs w:val="32"/>
        </w:rPr>
        <w:t>:</w:t>
      </w:r>
      <w:r w:rsidR="008E7C97" w:rsidRPr="0071019C">
        <w:rPr>
          <w:rFonts w:ascii="Times New Roman" w:hAnsi="Times New Roman" w:cs="Times New Roman"/>
          <w:sz w:val="32"/>
          <w:szCs w:val="32"/>
        </w:rPr>
        <w:t xml:space="preserve"> </w:t>
      </w:r>
    </w:p>
    <w:p w:rsidR="001D6E7A" w:rsidRPr="0071019C" w:rsidRDefault="008E7C97"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w:t>
      </w:r>
      <w:r w:rsidR="002E05E8" w:rsidRPr="0071019C">
        <w:rPr>
          <w:rFonts w:ascii="Times New Roman" w:hAnsi="Times New Roman" w:cs="Times New Roman"/>
          <w:sz w:val="32"/>
          <w:szCs w:val="32"/>
        </w:rPr>
        <w:t xml:space="preserve">The first service one owes to others in a community involves listening to them. Just as our love for God begins with listening to God’s Word, the beginning of love for others is learning to listen to them. </w:t>
      </w:r>
      <w:r w:rsidR="00CE62CB" w:rsidRPr="0071019C">
        <w:rPr>
          <w:rFonts w:ascii="Times New Roman" w:hAnsi="Times New Roman" w:cs="Times New Roman"/>
          <w:sz w:val="32"/>
          <w:szCs w:val="32"/>
        </w:rPr>
        <w:t>“</w:t>
      </w:r>
      <w:r w:rsidR="002E05E8" w:rsidRPr="0071019C">
        <w:rPr>
          <w:rFonts w:ascii="Times New Roman" w:hAnsi="Times New Roman" w:cs="Times New Roman"/>
          <w:sz w:val="32"/>
          <w:szCs w:val="32"/>
        </w:rPr>
        <w:t xml:space="preserve">God’s love for us is shown by the fact that God not only gives God’s </w:t>
      </w:r>
      <w:r w:rsidR="002E05E8" w:rsidRPr="0071019C">
        <w:rPr>
          <w:rFonts w:ascii="Times New Roman" w:hAnsi="Times New Roman" w:cs="Times New Roman"/>
          <w:sz w:val="32"/>
          <w:szCs w:val="32"/>
        </w:rPr>
        <w:lastRenderedPageBreak/>
        <w:t>Word but also lends us God’s ear.  . . . We do God’s work for our brothers and sisters wh</w:t>
      </w:r>
      <w:r w:rsidR="00CD6C25" w:rsidRPr="0071019C">
        <w:rPr>
          <w:rFonts w:ascii="Times New Roman" w:hAnsi="Times New Roman" w:cs="Times New Roman"/>
          <w:sz w:val="32"/>
          <w:szCs w:val="32"/>
        </w:rPr>
        <w:t>en we learn to listen to them."</w:t>
      </w:r>
      <w:r w:rsidR="00CD6C25" w:rsidRPr="0071019C">
        <w:rPr>
          <w:rStyle w:val="FootnoteReference"/>
          <w:rFonts w:ascii="Times New Roman" w:hAnsi="Times New Roman" w:cs="Times New Roman"/>
          <w:sz w:val="32"/>
          <w:szCs w:val="32"/>
        </w:rPr>
        <w:footnoteReference w:id="4"/>
      </w:r>
      <w:r w:rsidR="00CD6C25" w:rsidRPr="0071019C">
        <w:rPr>
          <w:rFonts w:ascii="Times New Roman" w:hAnsi="Times New Roman" w:cs="Times New Roman"/>
          <w:sz w:val="32"/>
          <w:szCs w:val="32"/>
        </w:rPr>
        <w:t xml:space="preserve">  </w:t>
      </w:r>
    </w:p>
    <w:p w:rsidR="002E05E8" w:rsidRPr="0071019C" w:rsidRDefault="00CD6C25" w:rsidP="0071019C">
      <w:pPr>
        <w:spacing w:line="480" w:lineRule="auto"/>
        <w:ind w:firstLine="720"/>
        <w:rPr>
          <w:rFonts w:ascii="Times New Roman" w:hAnsi="Times New Roman" w:cs="Times New Roman"/>
          <w:color w:val="333333"/>
          <w:sz w:val="32"/>
          <w:szCs w:val="32"/>
          <w:shd w:val="clear" w:color="auto" w:fill="FFFFFF"/>
        </w:rPr>
      </w:pPr>
      <w:r w:rsidRPr="0071019C">
        <w:rPr>
          <w:rFonts w:ascii="Times New Roman" w:hAnsi="Times New Roman" w:cs="Times New Roman"/>
          <w:sz w:val="32"/>
          <w:szCs w:val="32"/>
        </w:rPr>
        <w:t xml:space="preserve">And this: </w:t>
      </w:r>
      <w:r w:rsidR="002E05E8" w:rsidRPr="0071019C">
        <w:rPr>
          <w:rFonts w:ascii="Times New Roman" w:hAnsi="Times New Roman" w:cs="Times New Roman"/>
          <w:color w:val="333333"/>
          <w:sz w:val="32"/>
          <w:szCs w:val="32"/>
          <w:shd w:val="clear" w:color="auto" w:fill="FFFFFF"/>
        </w:rPr>
        <w:t>“</w:t>
      </w:r>
      <w:r w:rsidR="002E05E8" w:rsidRPr="0071019C">
        <w:rPr>
          <w:rFonts w:ascii="Times New Roman" w:hAnsi="Times New Roman" w:cs="Times New Roman"/>
          <w:sz w:val="32"/>
          <w:szCs w:val="32"/>
        </w:rPr>
        <w:t>The community of the saints is not an 'ideal' community consisting of perfect and sinless men and women, where there is no need of further repentance. No, it is a community which proves that it is worthy of the gospel of forgiveness by constantly and sincerely proclaiming God's forgiveness</w:t>
      </w:r>
      <w:r w:rsidR="0006359D" w:rsidRPr="0071019C">
        <w:rPr>
          <w:rFonts w:ascii="Times New Roman" w:hAnsi="Times New Roman" w:cs="Times New Roman"/>
          <w:color w:val="333333"/>
          <w:sz w:val="32"/>
          <w:szCs w:val="32"/>
          <w:shd w:val="clear" w:color="auto" w:fill="FFFFFF"/>
        </w:rPr>
        <w:t>. ”</w:t>
      </w:r>
      <w:r w:rsidR="0006359D" w:rsidRPr="0071019C">
        <w:rPr>
          <w:rStyle w:val="FootnoteReference"/>
          <w:rFonts w:ascii="Times New Roman" w:hAnsi="Times New Roman" w:cs="Times New Roman"/>
          <w:color w:val="333333"/>
          <w:sz w:val="32"/>
          <w:szCs w:val="32"/>
          <w:shd w:val="clear" w:color="auto" w:fill="FFFFFF"/>
        </w:rPr>
        <w:footnoteReference w:id="5"/>
      </w:r>
    </w:p>
    <w:p w:rsidR="002A55DE" w:rsidRPr="0071019C" w:rsidRDefault="002A55DE"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In a community of faith, ideally, it’s where we are able to share a set of beliefs with others, to support and care for each other – in times of joy and in sorrow, and share the work that needs to be done. </w:t>
      </w:r>
      <w:r w:rsidR="001D6E7A" w:rsidRPr="0071019C">
        <w:rPr>
          <w:rFonts w:ascii="Times New Roman" w:hAnsi="Times New Roman" w:cs="Times New Roman"/>
          <w:sz w:val="32"/>
          <w:szCs w:val="32"/>
        </w:rPr>
        <w:t xml:space="preserve">Where we seek to learn and deepen our faith together. </w:t>
      </w:r>
      <w:r w:rsidR="00CE62CB" w:rsidRPr="0071019C">
        <w:rPr>
          <w:rFonts w:ascii="Times New Roman" w:hAnsi="Times New Roman" w:cs="Times New Roman"/>
          <w:sz w:val="32"/>
          <w:szCs w:val="32"/>
        </w:rPr>
        <w:t xml:space="preserve">Those in a time of strong faith encouraging those in a time of flagging faith. </w:t>
      </w:r>
      <w:r w:rsidRPr="0071019C">
        <w:rPr>
          <w:rFonts w:ascii="Times New Roman" w:hAnsi="Times New Roman" w:cs="Times New Roman"/>
          <w:sz w:val="32"/>
          <w:szCs w:val="32"/>
        </w:rPr>
        <w:t>It’s a place where each one should be safe to be his, her or their own best self.</w:t>
      </w:r>
      <w:r w:rsidR="00C31ED3" w:rsidRPr="0071019C">
        <w:rPr>
          <w:rFonts w:ascii="Times New Roman" w:hAnsi="Times New Roman" w:cs="Times New Roman"/>
          <w:sz w:val="32"/>
          <w:szCs w:val="32"/>
        </w:rPr>
        <w:t xml:space="preserve"> A</w:t>
      </w:r>
      <w:r w:rsidR="001D6E7A" w:rsidRPr="0071019C">
        <w:rPr>
          <w:rFonts w:ascii="Times New Roman" w:hAnsi="Times New Roman" w:cs="Times New Roman"/>
          <w:sz w:val="32"/>
          <w:szCs w:val="32"/>
        </w:rPr>
        <w:t>nd a</w:t>
      </w:r>
      <w:r w:rsidR="00C31ED3" w:rsidRPr="0071019C">
        <w:rPr>
          <w:rFonts w:ascii="Times New Roman" w:hAnsi="Times New Roman" w:cs="Times New Roman"/>
          <w:sz w:val="32"/>
          <w:szCs w:val="32"/>
        </w:rPr>
        <w:t xml:space="preserve"> place where no one should depart as a stranger. </w:t>
      </w:r>
      <w:r w:rsidR="00CE62CB" w:rsidRPr="0071019C">
        <w:rPr>
          <w:rFonts w:ascii="Times New Roman" w:hAnsi="Times New Roman" w:cs="Times New Roman"/>
          <w:sz w:val="32"/>
          <w:szCs w:val="32"/>
        </w:rPr>
        <w:t xml:space="preserve"> </w:t>
      </w:r>
    </w:p>
    <w:p w:rsidR="00B76355" w:rsidRDefault="00CE62CB"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lastRenderedPageBreak/>
        <w:t>We’re living in a time of great rancor and polarization. We have the ability to add salt, if you will, and offer a different way of being.</w:t>
      </w:r>
      <w:r w:rsidR="00B76355" w:rsidRPr="0071019C">
        <w:rPr>
          <w:rFonts w:ascii="Times New Roman" w:hAnsi="Times New Roman" w:cs="Times New Roman"/>
          <w:sz w:val="32"/>
          <w:szCs w:val="32"/>
        </w:rPr>
        <w:t xml:space="preserve"> And, perhaps, a different way to be in conversation. </w:t>
      </w:r>
      <w:r w:rsidRPr="0071019C">
        <w:rPr>
          <w:rFonts w:ascii="Times New Roman" w:hAnsi="Times New Roman" w:cs="Times New Roman"/>
          <w:sz w:val="32"/>
          <w:szCs w:val="32"/>
        </w:rPr>
        <w:t xml:space="preserve"> It’s not necessary to agree on everything, but we can offer compassion, listening, words of healing and grace. We can assist in breaking down some of the social barriers – as Moses does with the Israelites when they complain about others prophesying in the camp (Moses’ response is “Are you jealous for my sake? Would</w:t>
      </w:r>
      <w:r w:rsidR="00B76355" w:rsidRPr="0071019C">
        <w:rPr>
          <w:rFonts w:ascii="Times New Roman" w:hAnsi="Times New Roman" w:cs="Times New Roman"/>
          <w:sz w:val="32"/>
          <w:szCs w:val="32"/>
        </w:rPr>
        <w:t xml:space="preserve"> that all </w:t>
      </w:r>
      <w:r w:rsidRPr="0071019C">
        <w:rPr>
          <w:rFonts w:ascii="Times New Roman" w:hAnsi="Times New Roman" w:cs="Times New Roman"/>
          <w:sz w:val="32"/>
          <w:szCs w:val="32"/>
        </w:rPr>
        <w:t xml:space="preserve">the </w:t>
      </w:r>
      <w:r w:rsidR="00B76355" w:rsidRPr="0071019C">
        <w:rPr>
          <w:rFonts w:ascii="Times New Roman" w:hAnsi="Times New Roman" w:cs="Times New Roman"/>
          <w:sz w:val="32"/>
          <w:szCs w:val="32"/>
        </w:rPr>
        <w:t xml:space="preserve">Lord’s </w:t>
      </w:r>
      <w:r w:rsidRPr="0071019C">
        <w:rPr>
          <w:rFonts w:ascii="Times New Roman" w:hAnsi="Times New Roman" w:cs="Times New Roman"/>
          <w:sz w:val="32"/>
          <w:szCs w:val="32"/>
        </w:rPr>
        <w:t xml:space="preserve">people </w:t>
      </w:r>
      <w:r w:rsidR="00B76355" w:rsidRPr="0071019C">
        <w:rPr>
          <w:rFonts w:ascii="Times New Roman" w:hAnsi="Times New Roman" w:cs="Times New Roman"/>
          <w:sz w:val="32"/>
          <w:szCs w:val="32"/>
        </w:rPr>
        <w:t>were prophets, and the Lord would put his spirit on them!” (Numbers 11:29)  Jesus’ response to John’s complaint is similar, “Do not stop him; for no one who does a deed of power in my name will be able to soon afterward to speak evil of me. Whoever is not against us if for us. For truly I tell you, whoever gives you a cup of water to drink because you bear the name Christ will by no means lose the reward.”(Mark 9: 40-41).</w:t>
      </w:r>
    </w:p>
    <w:p w:rsidR="00BD3ADE" w:rsidRPr="0071019C" w:rsidRDefault="00BD3ADE" w:rsidP="0071019C">
      <w:pPr>
        <w:spacing w:line="480" w:lineRule="auto"/>
        <w:ind w:firstLine="720"/>
        <w:rPr>
          <w:rFonts w:ascii="Times New Roman" w:hAnsi="Times New Roman" w:cs="Times New Roman"/>
          <w:sz w:val="32"/>
          <w:szCs w:val="32"/>
        </w:rPr>
      </w:pPr>
      <w:r>
        <w:rPr>
          <w:rFonts w:ascii="Times New Roman" w:hAnsi="Times New Roman" w:cs="Times New Roman"/>
          <w:sz w:val="32"/>
          <w:szCs w:val="32"/>
        </w:rPr>
        <w:t xml:space="preserve">Remember, that just as there are varieties of salt – we are each unique individuals with </w:t>
      </w:r>
      <w:r w:rsidR="00D045C5">
        <w:rPr>
          <w:rFonts w:ascii="Times New Roman" w:hAnsi="Times New Roman" w:cs="Times New Roman"/>
          <w:sz w:val="32"/>
          <w:szCs w:val="32"/>
        </w:rPr>
        <w:t xml:space="preserve">different </w:t>
      </w:r>
      <w:r>
        <w:rPr>
          <w:rFonts w:ascii="Times New Roman" w:hAnsi="Times New Roman" w:cs="Times New Roman"/>
          <w:sz w:val="32"/>
          <w:szCs w:val="32"/>
        </w:rPr>
        <w:t>strengths</w:t>
      </w:r>
      <w:r w:rsidR="00D045C5">
        <w:rPr>
          <w:rFonts w:ascii="Times New Roman" w:hAnsi="Times New Roman" w:cs="Times New Roman"/>
          <w:sz w:val="32"/>
          <w:szCs w:val="32"/>
        </w:rPr>
        <w:t xml:space="preserve">, </w:t>
      </w:r>
      <w:r>
        <w:rPr>
          <w:rFonts w:ascii="Times New Roman" w:hAnsi="Times New Roman" w:cs="Times New Roman"/>
          <w:sz w:val="32"/>
          <w:szCs w:val="32"/>
        </w:rPr>
        <w:t>weaknesses</w:t>
      </w:r>
      <w:r w:rsidR="00D045C5">
        <w:rPr>
          <w:rFonts w:ascii="Times New Roman" w:hAnsi="Times New Roman" w:cs="Times New Roman"/>
          <w:sz w:val="32"/>
          <w:szCs w:val="32"/>
        </w:rPr>
        <w:t xml:space="preserve">, and gifts called </w:t>
      </w:r>
      <w:r w:rsidR="00D045C5">
        <w:rPr>
          <w:rFonts w:ascii="Times New Roman" w:hAnsi="Times New Roman" w:cs="Times New Roman"/>
          <w:sz w:val="32"/>
          <w:szCs w:val="32"/>
        </w:rPr>
        <w:lastRenderedPageBreak/>
        <w:t xml:space="preserve">to go out into the world as followers of Christ to share the love and hope that is within us. </w:t>
      </w:r>
    </w:p>
    <w:p w:rsidR="00CE62CB" w:rsidRPr="0071019C" w:rsidRDefault="00B76355" w:rsidP="0071019C">
      <w:pPr>
        <w:spacing w:line="480" w:lineRule="auto"/>
        <w:ind w:firstLine="720"/>
        <w:rPr>
          <w:rFonts w:ascii="Times New Roman" w:hAnsi="Times New Roman" w:cs="Times New Roman"/>
          <w:sz w:val="32"/>
          <w:szCs w:val="32"/>
        </w:rPr>
      </w:pPr>
      <w:r w:rsidRPr="0071019C">
        <w:rPr>
          <w:rFonts w:ascii="Times New Roman" w:hAnsi="Times New Roman" w:cs="Times New Roman"/>
          <w:sz w:val="32"/>
          <w:szCs w:val="32"/>
        </w:rPr>
        <w:t xml:space="preserve">Have courage. Be of good faith. </w:t>
      </w:r>
      <w:r w:rsidR="00E76E5E">
        <w:rPr>
          <w:rFonts w:ascii="Times New Roman" w:hAnsi="Times New Roman" w:cs="Times New Roman"/>
          <w:sz w:val="32"/>
          <w:szCs w:val="32"/>
        </w:rPr>
        <w:t xml:space="preserve">Remember that you are not alone. </w:t>
      </w:r>
      <w:r w:rsidRPr="0071019C">
        <w:rPr>
          <w:rFonts w:ascii="Times New Roman" w:hAnsi="Times New Roman" w:cs="Times New Roman"/>
          <w:sz w:val="32"/>
          <w:szCs w:val="32"/>
        </w:rPr>
        <w:t xml:space="preserve">And be salty. Amen. </w:t>
      </w:r>
    </w:p>
    <w:p w:rsidR="001D6E7A" w:rsidRPr="0071019C" w:rsidRDefault="001D6E7A" w:rsidP="0071019C">
      <w:pPr>
        <w:spacing w:line="480" w:lineRule="auto"/>
        <w:ind w:firstLine="720"/>
        <w:rPr>
          <w:rFonts w:ascii="Times New Roman" w:hAnsi="Times New Roman" w:cs="Times New Roman"/>
          <w:color w:val="333333"/>
          <w:sz w:val="32"/>
          <w:szCs w:val="32"/>
          <w:shd w:val="clear" w:color="auto" w:fill="FFFFFF"/>
        </w:rPr>
      </w:pPr>
    </w:p>
    <w:sectPr w:rsidR="001D6E7A" w:rsidRPr="0071019C" w:rsidSect="00B316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85F" w:rsidRDefault="005D085F" w:rsidP="00F9620B">
      <w:pPr>
        <w:spacing w:after="0" w:line="240" w:lineRule="auto"/>
      </w:pPr>
      <w:r>
        <w:separator/>
      </w:r>
    </w:p>
  </w:endnote>
  <w:endnote w:type="continuationSeparator" w:id="1">
    <w:p w:rsidR="005D085F" w:rsidRDefault="005D085F" w:rsidP="00F96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7788"/>
      <w:docPartObj>
        <w:docPartGallery w:val="Page Numbers (Bottom of Page)"/>
        <w:docPartUnique/>
      </w:docPartObj>
    </w:sdtPr>
    <w:sdtContent>
      <w:p w:rsidR="00033BC1" w:rsidRDefault="008672C4">
        <w:pPr>
          <w:pStyle w:val="Footer"/>
          <w:jc w:val="center"/>
        </w:pPr>
        <w:fldSimple w:instr=" PAGE   \* MERGEFORMAT ">
          <w:r w:rsidR="00E76E5E">
            <w:rPr>
              <w:noProof/>
            </w:rPr>
            <w:t>10</w:t>
          </w:r>
        </w:fldSimple>
      </w:p>
    </w:sdtContent>
  </w:sdt>
  <w:p w:rsidR="00CE62CB" w:rsidRDefault="00CE6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85F" w:rsidRDefault="005D085F" w:rsidP="00F9620B">
      <w:pPr>
        <w:spacing w:after="0" w:line="240" w:lineRule="auto"/>
      </w:pPr>
      <w:r>
        <w:separator/>
      </w:r>
    </w:p>
  </w:footnote>
  <w:footnote w:type="continuationSeparator" w:id="1">
    <w:p w:rsidR="005D085F" w:rsidRDefault="005D085F" w:rsidP="00F9620B">
      <w:pPr>
        <w:spacing w:after="0" w:line="240" w:lineRule="auto"/>
      </w:pPr>
      <w:r>
        <w:continuationSeparator/>
      </w:r>
    </w:p>
  </w:footnote>
  <w:footnote w:id="2">
    <w:p w:rsidR="00CE62CB" w:rsidRDefault="00CE62CB" w:rsidP="002A55DE">
      <w:pPr>
        <w:pStyle w:val="FootnoteText"/>
      </w:pPr>
      <w:r>
        <w:rPr>
          <w:rStyle w:val="FootnoteReference"/>
        </w:rPr>
        <w:footnoteRef/>
      </w:r>
      <w:r>
        <w:t xml:space="preserve"> </w:t>
      </w:r>
      <w:hyperlink r:id="rId1" w:history="1">
        <w:r w:rsidRPr="00C869F4">
          <w:rPr>
            <w:rStyle w:val="Hyperlink"/>
          </w:rPr>
          <w:t>https://thetorah.com/how-many-years-were-the-israelites-in-egypt/</w:t>
        </w:r>
      </w:hyperlink>
    </w:p>
    <w:p w:rsidR="00CE62CB" w:rsidRDefault="00CE62CB" w:rsidP="002A55DE">
      <w:pPr>
        <w:pStyle w:val="FootnoteText"/>
      </w:pPr>
    </w:p>
  </w:footnote>
  <w:footnote w:id="3">
    <w:p w:rsidR="00CE62CB" w:rsidRPr="00922530" w:rsidRDefault="00CE62CB">
      <w:pPr>
        <w:pStyle w:val="FootnoteText"/>
      </w:pPr>
      <w:r>
        <w:rPr>
          <w:rStyle w:val="FootnoteReference"/>
        </w:rPr>
        <w:footnoteRef/>
      </w:r>
      <w:r>
        <w:t xml:space="preserve"> Coffin, William Sloan. </w:t>
      </w:r>
      <w:r>
        <w:rPr>
          <w:i/>
        </w:rPr>
        <w:t xml:space="preserve">Credo. </w:t>
      </w:r>
      <w:r>
        <w:t>Westminster John Knox Press, Louisville, KY. 2002. Page 26.</w:t>
      </w:r>
    </w:p>
  </w:footnote>
  <w:footnote w:id="4">
    <w:p w:rsidR="00CE62CB" w:rsidRPr="007D6F1A" w:rsidRDefault="00CE62CB" w:rsidP="00CD6C25">
      <w:pPr>
        <w:rPr>
          <w:rFonts w:ascii="Times New Roman" w:hAnsi="Times New Roman" w:cs="Times New Roman"/>
        </w:rPr>
      </w:pPr>
      <w:r>
        <w:rPr>
          <w:rStyle w:val="FootnoteReference"/>
        </w:rPr>
        <w:footnoteRef/>
      </w:r>
      <w:r>
        <w:t xml:space="preserve"> </w:t>
      </w:r>
      <w:r w:rsidRPr="008B7F60">
        <w:rPr>
          <w:rFonts w:ascii="Times New Roman" w:hAnsi="Times New Roman" w:cs="Times New Roman"/>
        </w:rPr>
        <w:t>https://www.crosswalk.com/faith/spiritual-life/inspiring-quotes/20-influential-quotes-by-dietrich-bonhoeffer.html</w:t>
      </w:r>
    </w:p>
    <w:p w:rsidR="00CE62CB" w:rsidRDefault="00CE62CB">
      <w:pPr>
        <w:pStyle w:val="FootnoteText"/>
      </w:pPr>
    </w:p>
  </w:footnote>
  <w:footnote w:id="5">
    <w:p w:rsidR="00CE62CB" w:rsidRPr="0006359D" w:rsidRDefault="00CE62CB">
      <w:pPr>
        <w:pStyle w:val="FootnoteText"/>
        <w:rPr>
          <w:i/>
        </w:rPr>
      </w:pPr>
      <w:r>
        <w:rPr>
          <w:rStyle w:val="FootnoteReference"/>
        </w:rPr>
        <w:footnoteRef/>
      </w:r>
      <w:r>
        <w:t xml:space="preserve"> Bonhoeffer, Deitrich. </w:t>
      </w:r>
      <w:r>
        <w:rPr>
          <w:i/>
        </w:rPr>
        <w:t>Life Together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D6F1A"/>
    <w:rsid w:val="00033BC1"/>
    <w:rsid w:val="0006359D"/>
    <w:rsid w:val="00070718"/>
    <w:rsid w:val="00077A6B"/>
    <w:rsid w:val="000C65CB"/>
    <w:rsid w:val="00141E45"/>
    <w:rsid w:val="00166A49"/>
    <w:rsid w:val="001D6E7A"/>
    <w:rsid w:val="001F2F64"/>
    <w:rsid w:val="0025160A"/>
    <w:rsid w:val="00293100"/>
    <w:rsid w:val="002A55DE"/>
    <w:rsid w:val="002E05E8"/>
    <w:rsid w:val="00336017"/>
    <w:rsid w:val="00362945"/>
    <w:rsid w:val="00380361"/>
    <w:rsid w:val="003E6B28"/>
    <w:rsid w:val="004572F1"/>
    <w:rsid w:val="0046764F"/>
    <w:rsid w:val="004B0323"/>
    <w:rsid w:val="0055228B"/>
    <w:rsid w:val="00581C76"/>
    <w:rsid w:val="005D085F"/>
    <w:rsid w:val="0063060A"/>
    <w:rsid w:val="006E3417"/>
    <w:rsid w:val="0071019C"/>
    <w:rsid w:val="0072084E"/>
    <w:rsid w:val="00780956"/>
    <w:rsid w:val="007962A1"/>
    <w:rsid w:val="007A3594"/>
    <w:rsid w:val="007C4CC9"/>
    <w:rsid w:val="007D6F1A"/>
    <w:rsid w:val="008672C4"/>
    <w:rsid w:val="008B7F60"/>
    <w:rsid w:val="008E7C97"/>
    <w:rsid w:val="00922530"/>
    <w:rsid w:val="009311B9"/>
    <w:rsid w:val="00963813"/>
    <w:rsid w:val="00965FFF"/>
    <w:rsid w:val="009A62BC"/>
    <w:rsid w:val="009D5FF4"/>
    <w:rsid w:val="009F6070"/>
    <w:rsid w:val="00A376D2"/>
    <w:rsid w:val="00A65C1D"/>
    <w:rsid w:val="00A672F0"/>
    <w:rsid w:val="00A93429"/>
    <w:rsid w:val="00AB095B"/>
    <w:rsid w:val="00AB7604"/>
    <w:rsid w:val="00B22906"/>
    <w:rsid w:val="00B3169C"/>
    <w:rsid w:val="00B510A4"/>
    <w:rsid w:val="00B60E75"/>
    <w:rsid w:val="00B610CC"/>
    <w:rsid w:val="00B76355"/>
    <w:rsid w:val="00BB72AD"/>
    <w:rsid w:val="00BD3ADE"/>
    <w:rsid w:val="00C31ED3"/>
    <w:rsid w:val="00C544E4"/>
    <w:rsid w:val="00CD6C25"/>
    <w:rsid w:val="00CE371E"/>
    <w:rsid w:val="00CE62CB"/>
    <w:rsid w:val="00CF0604"/>
    <w:rsid w:val="00D045C5"/>
    <w:rsid w:val="00D6750B"/>
    <w:rsid w:val="00D75DF4"/>
    <w:rsid w:val="00DD0EC8"/>
    <w:rsid w:val="00DD4D5C"/>
    <w:rsid w:val="00DE66BC"/>
    <w:rsid w:val="00E30C5D"/>
    <w:rsid w:val="00E34039"/>
    <w:rsid w:val="00E46B6F"/>
    <w:rsid w:val="00E76E5E"/>
    <w:rsid w:val="00EA5A1D"/>
    <w:rsid w:val="00F0165F"/>
    <w:rsid w:val="00F77FEE"/>
    <w:rsid w:val="00F874B1"/>
    <w:rsid w:val="00F9620B"/>
    <w:rsid w:val="00FD178C"/>
    <w:rsid w:val="00FF5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962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620B"/>
    <w:rPr>
      <w:sz w:val="20"/>
      <w:szCs w:val="20"/>
    </w:rPr>
  </w:style>
  <w:style w:type="character" w:styleId="EndnoteReference">
    <w:name w:val="endnote reference"/>
    <w:basedOn w:val="DefaultParagraphFont"/>
    <w:uiPriority w:val="99"/>
    <w:semiHidden/>
    <w:unhideWhenUsed/>
    <w:rsid w:val="00F9620B"/>
    <w:rPr>
      <w:vertAlign w:val="superscript"/>
    </w:rPr>
  </w:style>
  <w:style w:type="character" w:styleId="Hyperlink">
    <w:name w:val="Hyperlink"/>
    <w:basedOn w:val="DefaultParagraphFont"/>
    <w:uiPriority w:val="99"/>
    <w:unhideWhenUsed/>
    <w:rsid w:val="000C65CB"/>
    <w:rPr>
      <w:color w:val="0000FF" w:themeColor="hyperlink"/>
      <w:u w:val="single"/>
    </w:rPr>
  </w:style>
  <w:style w:type="paragraph" w:styleId="FootnoteText">
    <w:name w:val="footnote text"/>
    <w:basedOn w:val="Normal"/>
    <w:link w:val="FootnoteTextChar"/>
    <w:uiPriority w:val="99"/>
    <w:semiHidden/>
    <w:unhideWhenUsed/>
    <w:rsid w:val="000C6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5CB"/>
    <w:rPr>
      <w:sz w:val="20"/>
      <w:szCs w:val="20"/>
    </w:rPr>
  </w:style>
  <w:style w:type="character" w:styleId="FootnoteReference">
    <w:name w:val="footnote reference"/>
    <w:basedOn w:val="DefaultParagraphFont"/>
    <w:uiPriority w:val="99"/>
    <w:semiHidden/>
    <w:unhideWhenUsed/>
    <w:rsid w:val="000C65CB"/>
    <w:rPr>
      <w:vertAlign w:val="superscript"/>
    </w:rPr>
  </w:style>
  <w:style w:type="paragraph" w:styleId="Header">
    <w:name w:val="header"/>
    <w:basedOn w:val="Normal"/>
    <w:link w:val="HeaderChar"/>
    <w:uiPriority w:val="99"/>
    <w:semiHidden/>
    <w:unhideWhenUsed/>
    <w:rsid w:val="00F77F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FEE"/>
  </w:style>
  <w:style w:type="paragraph" w:styleId="Footer">
    <w:name w:val="footer"/>
    <w:basedOn w:val="Normal"/>
    <w:link w:val="FooterChar"/>
    <w:uiPriority w:val="99"/>
    <w:unhideWhenUsed/>
    <w:rsid w:val="00F77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hetorah.com/how-many-years-were-the-israelites-in-eg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5CC1-28CE-451A-BB8A-AE88B796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1695</Words>
  <Characters>7646</Characters>
  <Application>Microsoft Office Word</Application>
  <DocSecurity>0</DocSecurity>
  <Lines>152</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dc:creator>
  <cp:lastModifiedBy>assoc</cp:lastModifiedBy>
  <cp:revision>6</cp:revision>
  <cp:lastPrinted>2018-09-30T13:47:00Z</cp:lastPrinted>
  <dcterms:created xsi:type="dcterms:W3CDTF">2018-09-30T11:42:00Z</dcterms:created>
  <dcterms:modified xsi:type="dcterms:W3CDTF">2018-09-30T14:04:00Z</dcterms:modified>
</cp:coreProperties>
</file>